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jc w:val="center"/>
        <w:rPr>
          <w:rFonts w:hint="default" w:ascii="ＭＳ 明朝" w:hAnsi="ＭＳ 明朝" w:eastAsia="ＭＳ 明朝"/>
          <w:b w:val="1"/>
          <w:kern w:val="0"/>
          <w:sz w:val="24"/>
        </w:rPr>
      </w:pPr>
      <w:bookmarkStart w:id="0" w:name="_GoBack"/>
      <w:bookmarkEnd w:id="0"/>
      <w:r>
        <w:rPr>
          <w:rFonts w:hint="eastAsia" w:ascii="ＭＳ 明朝" w:hAnsi="ＭＳ 明朝" w:eastAsia="ＭＳ 明朝"/>
          <w:b w:val="1"/>
          <w:kern w:val="0"/>
          <w:sz w:val="24"/>
        </w:rPr>
        <w:t>与那原町高齢者保健福祉計画策定業務に係る</w:t>
      </w:r>
    </w:p>
    <w:p>
      <w:pPr>
        <w:pStyle w:val="0"/>
        <w:autoSpaceDE w:val="0"/>
        <w:autoSpaceDN w:val="0"/>
        <w:adjustRightInd w:val="0"/>
        <w:jc w:val="center"/>
        <w:rPr>
          <w:rFonts w:hint="default" w:ascii="ＭＳ 明朝" w:hAnsi="ＭＳ 明朝" w:eastAsia="ＭＳ 明朝"/>
          <w:b w:val="1"/>
          <w:kern w:val="0"/>
          <w:sz w:val="24"/>
        </w:rPr>
      </w:pPr>
      <w:r>
        <w:rPr>
          <w:rFonts w:hint="eastAsia" w:ascii="ＭＳ 明朝" w:hAnsi="ＭＳ 明朝" w:eastAsia="ＭＳ 明朝"/>
          <w:b w:val="1"/>
          <w:kern w:val="0"/>
          <w:sz w:val="24"/>
        </w:rPr>
        <w:t>共通入札説明書</w:t>
      </w:r>
    </w:p>
    <w:p>
      <w:pPr>
        <w:pStyle w:val="0"/>
        <w:autoSpaceDE w:val="0"/>
        <w:autoSpaceDN w:val="0"/>
        <w:adjustRightInd w:val="0"/>
        <w:rPr>
          <w:rFonts w:hint="default" w:ascii="ＭＳ 明朝" w:hAnsi="ＭＳ 明朝" w:eastAsia="ＭＳ 明朝"/>
          <w:b w:val="1"/>
          <w:kern w:val="0"/>
          <w:sz w:val="24"/>
        </w:rPr>
      </w:pPr>
      <w:r>
        <w:rPr>
          <w:rFonts w:hint="eastAsia" w:ascii="ＭＳ 明朝" w:hAnsi="ＭＳ 明朝" w:eastAsia="ＭＳ 明朝"/>
          <w:b w:val="1"/>
          <w:kern w:val="0"/>
          <w:sz w:val="24"/>
        </w:rPr>
        <w:t>　</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eastAsia" w:ascii="ＭＳ 明朝" w:hAnsi="ＭＳ 明朝" w:eastAsia="ＭＳ 明朝"/>
          <w:kern w:val="0"/>
          <w:sz w:val="22"/>
        </w:rPr>
        <w:t>令和</w:t>
      </w:r>
      <w:r>
        <w:rPr>
          <w:rFonts w:hint="eastAsia" w:ascii="ＭＳ 明朝" w:hAnsi="ＭＳ 明朝" w:eastAsia="ＭＳ 明朝"/>
          <w:kern w:val="0"/>
          <w:sz w:val="22"/>
        </w:rPr>
        <w:t>8</w:t>
      </w:r>
      <w:r>
        <w:rPr>
          <w:rFonts w:hint="eastAsia" w:ascii="ＭＳ 明朝" w:hAnsi="ＭＳ 明朝" w:eastAsia="ＭＳ 明朝"/>
          <w:kern w:val="0"/>
          <w:sz w:val="22"/>
        </w:rPr>
        <w:t>年</w:t>
      </w:r>
      <w:r>
        <w:rPr>
          <w:rFonts w:hint="eastAsia" w:ascii="ＭＳ 明朝" w:hAnsi="ＭＳ 明朝" w:eastAsia="ＭＳ 明朝"/>
          <w:kern w:val="0"/>
          <w:sz w:val="22"/>
        </w:rPr>
        <w:t>5</w:t>
      </w:r>
      <w:r>
        <w:rPr>
          <w:rFonts w:hint="eastAsia" w:ascii="ＭＳ 明朝" w:hAnsi="ＭＳ 明朝" w:eastAsia="ＭＳ 明朝"/>
          <w:kern w:val="0"/>
          <w:sz w:val="22"/>
        </w:rPr>
        <w:t>月</w:t>
      </w:r>
      <w:r>
        <w:rPr>
          <w:rFonts w:hint="eastAsia" w:ascii="ＭＳ 明朝" w:hAnsi="ＭＳ 明朝" w:eastAsia="ＭＳ 明朝"/>
          <w:kern w:val="0"/>
          <w:sz w:val="22"/>
        </w:rPr>
        <w:t>13</w:t>
      </w:r>
      <w:r>
        <w:rPr>
          <w:rFonts w:hint="eastAsia" w:ascii="ＭＳ 明朝" w:hAnsi="ＭＳ 明朝" w:eastAsia="ＭＳ 明朝"/>
          <w:kern w:val="0"/>
          <w:sz w:val="22"/>
        </w:rPr>
        <w:t>日付けで公告した「与那原町高齢者保健福祉計画策定業務」に係る入札については、入札公告に定める事項及びその他の関係法令に定める事項のほか、この入札説明書に基づき実施するものとする。</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eastAsia" w:ascii="ＭＳ 明朝" w:hAnsi="ＭＳ 明朝" w:eastAsia="ＭＳ 明朝"/>
          <w:kern w:val="0"/>
          <w:sz w:val="22"/>
        </w:rPr>
        <w:t>この場合において仕様等について疑義がある場合は、質問書を提出し説明を求めることができる。ただし、入札後、仕様等についての不知不明を理由としての異議を申し立てることはできない。</w:t>
      </w:r>
    </w:p>
    <w:p>
      <w:pPr>
        <w:pStyle w:val="0"/>
        <w:autoSpaceDE w:val="0"/>
        <w:autoSpaceDN w:val="0"/>
        <w:adjustRightInd w:val="0"/>
        <w:spacing w:line="350" w:lineRule="exact"/>
        <w:jc w:val="left"/>
        <w:rPr>
          <w:rFonts w:hint="default" w:ascii="ＭＳ 明朝" w:hAnsi="ＭＳ 明朝" w:eastAsia="ＭＳ 明朝"/>
          <w:kern w:val="0"/>
          <w:sz w:val="22"/>
        </w:rPr>
      </w:pPr>
    </w:p>
    <w:p>
      <w:pPr>
        <w:pStyle w:val="0"/>
        <w:autoSpaceDE w:val="0"/>
        <w:autoSpaceDN w:val="0"/>
        <w:adjustRightInd w:val="0"/>
        <w:spacing w:line="350" w:lineRule="exact"/>
        <w:jc w:val="left"/>
        <w:rPr>
          <w:rFonts w:hint="default" w:ascii="ＭＳ 明朝" w:hAnsi="ＭＳ 明朝" w:eastAsia="ＭＳ 明朝"/>
          <w:b w:val="1"/>
          <w:kern w:val="0"/>
          <w:sz w:val="22"/>
        </w:rPr>
      </w:pPr>
      <w:r>
        <w:rPr>
          <w:rFonts w:hint="eastAsia" w:ascii="ＭＳ 明朝" w:hAnsi="ＭＳ 明朝" w:eastAsia="ＭＳ 明朝"/>
          <w:b w:val="1"/>
          <w:kern w:val="0"/>
          <w:sz w:val="22"/>
        </w:rPr>
        <w:t>１</w:t>
      </w:r>
      <w:r>
        <w:rPr>
          <w:rFonts w:hint="default" w:ascii="ＭＳ 明朝" w:hAnsi="ＭＳ 明朝" w:eastAsia="ＭＳ 明朝"/>
          <w:b w:val="1"/>
          <w:kern w:val="0"/>
          <w:sz w:val="22"/>
        </w:rPr>
        <w:t xml:space="preserve"> </w:t>
      </w:r>
      <w:r>
        <w:rPr>
          <w:rFonts w:hint="eastAsia" w:ascii="ＭＳ 明朝" w:hAnsi="ＭＳ 明朝" w:eastAsia="ＭＳ 明朝"/>
          <w:b w:val="1"/>
          <w:kern w:val="0"/>
          <w:sz w:val="22"/>
        </w:rPr>
        <w:t>入札方法</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w:t>
      </w:r>
      <w:r>
        <w:rPr>
          <w:rFonts w:hint="default" w:ascii="ＭＳ 明朝" w:hAnsi="ＭＳ 明朝" w:eastAsia="ＭＳ 明朝"/>
          <w:kern w:val="0"/>
          <w:sz w:val="22"/>
        </w:rPr>
        <w:t xml:space="preserve">1) </w:t>
      </w:r>
      <w:r>
        <w:rPr>
          <w:rFonts w:hint="eastAsia" w:ascii="ＭＳ 明朝" w:hAnsi="ＭＳ 明朝" w:eastAsia="ＭＳ 明朝"/>
          <w:kern w:val="0"/>
          <w:sz w:val="22"/>
        </w:rPr>
        <w:t>落札者の決定は、最低価格落札方式をもって行う。</w:t>
      </w:r>
    </w:p>
    <w:p>
      <w:pPr>
        <w:pStyle w:val="15"/>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2</w:t>
      </w:r>
      <w:r>
        <w:rPr>
          <w:rFonts w:hint="default" w:ascii="ＭＳ 明朝" w:hAnsi="ＭＳ 明朝" w:eastAsia="ＭＳ 明朝"/>
          <w:kern w:val="0"/>
          <w:sz w:val="22"/>
        </w:rPr>
        <w:t xml:space="preserve">) </w:t>
      </w:r>
      <w:r>
        <w:rPr>
          <w:rFonts w:hint="eastAsia" w:ascii="ＭＳ 明朝" w:hAnsi="ＭＳ 明朝" w:eastAsia="ＭＳ 明朝"/>
          <w:kern w:val="0"/>
          <w:sz w:val="22"/>
        </w:rPr>
        <w:t>落札者の決定に当たっては、入札書に記載された金額に当該金額の</w:t>
      </w:r>
      <w:r>
        <w:rPr>
          <w:rFonts w:hint="default" w:ascii="ＭＳ 明朝" w:hAnsi="ＭＳ 明朝" w:eastAsia="ＭＳ 明朝"/>
          <w:kern w:val="0"/>
          <w:sz w:val="22"/>
        </w:rPr>
        <w:t>10</w:t>
      </w:r>
      <w:r>
        <w:rPr>
          <w:rFonts w:hint="eastAsia" w:ascii="ＭＳ 明朝" w:hAnsi="ＭＳ 明朝" w:eastAsia="ＭＳ 明朝"/>
          <w:kern w:val="0"/>
          <w:sz w:val="22"/>
        </w:rPr>
        <w:t>％に相当する額を加算した金額（当該金額に１円未満の端数があるときは、その端数金額を切り捨てた金額とする。）をもって落札金額とするので、入札者は、消費税及び地方消費税に係る課税事業者であるか免税事業者であるかを問わず、見積もった契約金額の</w:t>
      </w:r>
      <w:r>
        <w:rPr>
          <w:rFonts w:hint="default" w:ascii="ＭＳ 明朝" w:hAnsi="ＭＳ 明朝" w:eastAsia="ＭＳ 明朝"/>
          <w:kern w:val="0"/>
          <w:sz w:val="22"/>
        </w:rPr>
        <w:t xml:space="preserve">110 </w:t>
      </w:r>
      <w:r>
        <w:rPr>
          <w:rFonts w:hint="eastAsia" w:ascii="ＭＳ 明朝" w:hAnsi="ＭＳ 明朝" w:eastAsia="ＭＳ 明朝"/>
          <w:kern w:val="0"/>
          <w:sz w:val="22"/>
        </w:rPr>
        <w:t>分の</w:t>
      </w:r>
      <w:r>
        <w:rPr>
          <w:rFonts w:hint="default" w:ascii="ＭＳ 明朝" w:hAnsi="ＭＳ 明朝" w:eastAsia="ＭＳ 明朝"/>
          <w:kern w:val="0"/>
          <w:sz w:val="22"/>
        </w:rPr>
        <w:t xml:space="preserve">100 </w:t>
      </w:r>
      <w:r>
        <w:rPr>
          <w:rFonts w:hint="eastAsia" w:ascii="ＭＳ 明朝" w:hAnsi="ＭＳ 明朝" w:eastAsia="ＭＳ 明朝"/>
          <w:kern w:val="0"/>
          <w:sz w:val="22"/>
        </w:rPr>
        <w:t>に相当する金額を入札書に記載すること。なお、入札金額の積算方法を記した入札金額内訳を入札書に記入すること。</w:t>
      </w:r>
    </w:p>
    <w:p>
      <w:pPr>
        <w:pStyle w:val="0"/>
        <w:autoSpaceDE w:val="0"/>
        <w:autoSpaceDN w:val="0"/>
        <w:adjustRightInd w:val="0"/>
        <w:spacing w:line="350" w:lineRule="exact"/>
        <w:jc w:val="left"/>
        <w:rPr>
          <w:rFonts w:hint="default" w:ascii="ＭＳ 明朝" w:hAnsi="ＭＳ 明朝" w:eastAsia="ＭＳ 明朝"/>
          <w:kern w:val="0"/>
          <w:sz w:val="22"/>
        </w:rPr>
      </w:pPr>
    </w:p>
    <w:p>
      <w:pPr>
        <w:pStyle w:val="0"/>
        <w:autoSpaceDE w:val="0"/>
        <w:autoSpaceDN w:val="0"/>
        <w:adjustRightInd w:val="0"/>
        <w:spacing w:line="350" w:lineRule="exact"/>
        <w:jc w:val="left"/>
        <w:rPr>
          <w:rFonts w:hint="default" w:ascii="ＭＳ 明朝" w:hAnsi="ＭＳ 明朝" w:eastAsia="ＭＳ 明朝"/>
          <w:b w:val="1"/>
          <w:kern w:val="0"/>
          <w:sz w:val="22"/>
        </w:rPr>
      </w:pPr>
      <w:r>
        <w:rPr>
          <w:rFonts w:hint="eastAsia" w:ascii="ＭＳ 明朝" w:hAnsi="ＭＳ 明朝" w:eastAsia="ＭＳ 明朝"/>
          <w:b w:val="1"/>
          <w:kern w:val="0"/>
          <w:sz w:val="22"/>
        </w:rPr>
        <w:t>２</w:t>
      </w:r>
      <w:r>
        <w:rPr>
          <w:rFonts w:hint="default" w:ascii="ＭＳ 明朝" w:hAnsi="ＭＳ 明朝" w:eastAsia="ＭＳ 明朝"/>
          <w:b w:val="1"/>
          <w:kern w:val="0"/>
          <w:sz w:val="22"/>
        </w:rPr>
        <w:t xml:space="preserve"> </w:t>
      </w:r>
      <w:r>
        <w:rPr>
          <w:rFonts w:hint="eastAsia" w:ascii="ＭＳ 明朝" w:hAnsi="ＭＳ 明朝" w:eastAsia="ＭＳ 明朝"/>
          <w:b w:val="1"/>
          <w:kern w:val="0"/>
          <w:sz w:val="22"/>
        </w:rPr>
        <w:t>入札参加資格</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eastAsia" w:ascii="ＭＳ 明朝" w:hAnsi="ＭＳ 明朝" w:eastAsia="ＭＳ 明朝"/>
          <w:kern w:val="0"/>
          <w:sz w:val="22"/>
        </w:rPr>
        <w:t>入札に参加できる者は、開札の日において、次に掲げる資格要件の全てを満たす者とする。</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w:t>
      </w:r>
      <w:r>
        <w:rPr>
          <w:rFonts w:hint="default" w:ascii="ＭＳ 明朝" w:hAnsi="ＭＳ 明朝" w:eastAsia="ＭＳ 明朝"/>
          <w:kern w:val="0"/>
          <w:sz w:val="22"/>
        </w:rPr>
        <w:t xml:space="preserve">1) </w:t>
      </w:r>
      <w:r>
        <w:rPr>
          <w:rFonts w:hint="eastAsia" w:ascii="ＭＳ 明朝" w:hAnsi="ＭＳ 明朝" w:eastAsia="ＭＳ 明朝"/>
          <w:kern w:val="0"/>
          <w:sz w:val="22"/>
        </w:rPr>
        <w:t>地方自治法施行令（昭和</w:t>
      </w:r>
      <w:r>
        <w:rPr>
          <w:rFonts w:hint="default" w:ascii="ＭＳ 明朝" w:hAnsi="ＭＳ 明朝" w:eastAsia="ＭＳ 明朝"/>
          <w:kern w:val="0"/>
          <w:sz w:val="22"/>
        </w:rPr>
        <w:t>22</w:t>
      </w:r>
      <w:r>
        <w:rPr>
          <w:rFonts w:hint="eastAsia" w:ascii="ＭＳ 明朝" w:hAnsi="ＭＳ 明朝" w:eastAsia="ＭＳ 明朝"/>
          <w:kern w:val="0"/>
          <w:sz w:val="22"/>
        </w:rPr>
        <w:t>年政令第</w:t>
      </w:r>
      <w:r>
        <w:rPr>
          <w:rFonts w:hint="default" w:ascii="ＭＳ 明朝" w:hAnsi="ＭＳ 明朝" w:eastAsia="ＭＳ 明朝"/>
          <w:kern w:val="0"/>
          <w:sz w:val="22"/>
        </w:rPr>
        <w:t>16</w:t>
      </w:r>
      <w:r>
        <w:rPr>
          <w:rFonts w:hint="eastAsia" w:ascii="ＭＳ 明朝" w:hAnsi="ＭＳ 明朝" w:eastAsia="ＭＳ 明朝"/>
          <w:kern w:val="0"/>
          <w:sz w:val="22"/>
        </w:rPr>
        <w:t>号）第</w:t>
      </w:r>
      <w:r>
        <w:rPr>
          <w:rFonts w:hint="default" w:ascii="ＭＳ 明朝" w:hAnsi="ＭＳ 明朝" w:eastAsia="ＭＳ 明朝"/>
          <w:kern w:val="0"/>
          <w:sz w:val="22"/>
        </w:rPr>
        <w:t>167</w:t>
      </w:r>
      <w:r>
        <w:rPr>
          <w:rFonts w:hint="eastAsia" w:ascii="ＭＳ 明朝" w:hAnsi="ＭＳ 明朝" w:eastAsia="ＭＳ 明朝"/>
          <w:kern w:val="0"/>
          <w:sz w:val="22"/>
        </w:rPr>
        <w:t>条の４第１項の規定に該当しない者であること。</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w:t>
      </w:r>
      <w:r>
        <w:rPr>
          <w:rFonts w:hint="default" w:ascii="ＭＳ 明朝" w:hAnsi="ＭＳ 明朝" w:eastAsia="ＭＳ 明朝"/>
          <w:kern w:val="0"/>
          <w:sz w:val="22"/>
        </w:rPr>
        <w:t xml:space="preserve">2) </w:t>
      </w:r>
      <w:r>
        <w:rPr>
          <w:rFonts w:hint="eastAsia" w:ascii="ＭＳ 明朝" w:hAnsi="ＭＳ 明朝" w:eastAsia="ＭＳ 明朝"/>
          <w:kern w:val="0"/>
          <w:sz w:val="22"/>
        </w:rPr>
        <w:t>地方自治法施行令第</w:t>
      </w:r>
      <w:r>
        <w:rPr>
          <w:rFonts w:hint="default" w:ascii="ＭＳ 明朝" w:hAnsi="ＭＳ 明朝" w:eastAsia="ＭＳ 明朝"/>
          <w:kern w:val="0"/>
          <w:sz w:val="22"/>
        </w:rPr>
        <w:t>167</w:t>
      </w:r>
      <w:r>
        <w:rPr>
          <w:rFonts w:hint="eastAsia" w:ascii="ＭＳ 明朝" w:hAnsi="ＭＳ 明朝" w:eastAsia="ＭＳ 明朝"/>
          <w:kern w:val="0"/>
          <w:sz w:val="22"/>
        </w:rPr>
        <w:t>条の４第２項の規定に基づき一般競争入札に参加することができないとされている者でないこと。</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w:t>
      </w:r>
      <w:r>
        <w:rPr>
          <w:rFonts w:hint="default" w:ascii="ＭＳ 明朝" w:hAnsi="ＭＳ 明朝" w:eastAsia="ＭＳ 明朝"/>
          <w:kern w:val="0"/>
          <w:sz w:val="22"/>
        </w:rPr>
        <w:t xml:space="preserve">3) </w:t>
      </w:r>
      <w:r>
        <w:rPr>
          <w:rFonts w:hint="eastAsia" w:ascii="ＭＳ 明朝" w:hAnsi="ＭＳ 明朝" w:eastAsia="ＭＳ 明朝"/>
          <w:kern w:val="0"/>
          <w:sz w:val="22"/>
        </w:rPr>
        <w:t>会社更生法（平成</w:t>
      </w:r>
      <w:r>
        <w:rPr>
          <w:rFonts w:hint="default" w:ascii="ＭＳ 明朝" w:hAnsi="ＭＳ 明朝" w:eastAsia="ＭＳ 明朝"/>
          <w:kern w:val="0"/>
          <w:sz w:val="22"/>
        </w:rPr>
        <w:t>14</w:t>
      </w:r>
      <w:r>
        <w:rPr>
          <w:rFonts w:hint="eastAsia" w:ascii="ＭＳ 明朝" w:hAnsi="ＭＳ 明朝" w:eastAsia="ＭＳ 明朝"/>
          <w:kern w:val="0"/>
          <w:sz w:val="22"/>
        </w:rPr>
        <w:t>年法律第</w:t>
      </w:r>
      <w:r>
        <w:rPr>
          <w:rFonts w:hint="default" w:ascii="ＭＳ 明朝" w:hAnsi="ＭＳ 明朝" w:eastAsia="ＭＳ 明朝"/>
          <w:kern w:val="0"/>
          <w:sz w:val="22"/>
        </w:rPr>
        <w:t>154</w:t>
      </w:r>
      <w:r>
        <w:rPr>
          <w:rFonts w:hint="eastAsia" w:ascii="ＭＳ 明朝" w:hAnsi="ＭＳ 明朝" w:eastAsia="ＭＳ 明朝"/>
          <w:kern w:val="0"/>
          <w:sz w:val="22"/>
        </w:rPr>
        <w:t>号）に基づく更生手続開始の申立てがなされていない者及び民事再生法（平成</w:t>
      </w:r>
      <w:r>
        <w:rPr>
          <w:rFonts w:hint="default" w:ascii="ＭＳ 明朝" w:hAnsi="ＭＳ 明朝" w:eastAsia="ＭＳ 明朝"/>
          <w:kern w:val="0"/>
          <w:sz w:val="22"/>
        </w:rPr>
        <w:t>11</w:t>
      </w:r>
      <w:r>
        <w:rPr>
          <w:rFonts w:hint="eastAsia" w:ascii="ＭＳ 明朝" w:hAnsi="ＭＳ 明朝" w:eastAsia="ＭＳ 明朝"/>
          <w:kern w:val="0"/>
          <w:sz w:val="22"/>
        </w:rPr>
        <w:t>年法律第</w:t>
      </w:r>
      <w:r>
        <w:rPr>
          <w:rFonts w:hint="default" w:ascii="ＭＳ 明朝" w:hAnsi="ＭＳ 明朝" w:eastAsia="ＭＳ 明朝"/>
          <w:kern w:val="0"/>
          <w:sz w:val="22"/>
        </w:rPr>
        <w:t>225</w:t>
      </w:r>
      <w:r>
        <w:rPr>
          <w:rFonts w:hint="eastAsia" w:ascii="ＭＳ 明朝" w:hAnsi="ＭＳ 明朝" w:eastAsia="ＭＳ 明朝"/>
          <w:kern w:val="0"/>
          <w:sz w:val="22"/>
        </w:rPr>
        <w:t>号）に基づく再生手続開始の申立てがなされていない者であること。</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w:t>
      </w:r>
      <w:r>
        <w:rPr>
          <w:rFonts w:hint="default" w:ascii="ＭＳ 明朝" w:hAnsi="ＭＳ 明朝" w:eastAsia="ＭＳ 明朝"/>
          <w:kern w:val="0"/>
          <w:sz w:val="22"/>
        </w:rPr>
        <w:t>4)</w:t>
      </w:r>
      <w:r>
        <w:rPr>
          <w:rFonts w:hint="eastAsia" w:ascii="ＭＳ 明朝" w:hAnsi="ＭＳ 明朝" w:eastAsia="ＭＳ 明朝"/>
          <w:kern w:val="0"/>
          <w:sz w:val="22"/>
        </w:rPr>
        <w:t xml:space="preserve"> </w:t>
      </w:r>
      <w:r>
        <w:rPr>
          <w:rFonts w:hint="eastAsia" w:ascii="ＭＳ 明朝" w:hAnsi="ＭＳ 明朝" w:eastAsia="ＭＳ 明朝"/>
          <w:kern w:val="0"/>
          <w:sz w:val="22"/>
        </w:rPr>
        <w:t>沖縄県</w:t>
      </w:r>
      <w:r>
        <w:rPr>
          <w:rFonts w:hint="default" w:ascii="ＭＳ 明朝" w:hAnsi="ＭＳ 明朝" w:eastAsia="ＭＳ 明朝"/>
          <w:kern w:val="0"/>
          <w:sz w:val="22"/>
        </w:rPr>
        <w:t>内に本店、</w:t>
      </w:r>
      <w:r>
        <w:rPr>
          <w:rFonts w:hint="eastAsia" w:ascii="ＭＳ 明朝" w:hAnsi="ＭＳ 明朝" w:eastAsia="ＭＳ 明朝"/>
          <w:kern w:val="0"/>
          <w:sz w:val="22"/>
        </w:rPr>
        <w:t>支店</w:t>
      </w:r>
      <w:r>
        <w:rPr>
          <w:rFonts w:hint="default" w:ascii="ＭＳ 明朝" w:hAnsi="ＭＳ 明朝" w:eastAsia="ＭＳ 明朝"/>
          <w:kern w:val="0"/>
          <w:sz w:val="22"/>
        </w:rPr>
        <w:t>又は営業所</w:t>
      </w:r>
      <w:r>
        <w:rPr>
          <w:rFonts w:hint="eastAsia" w:ascii="ＭＳ 明朝" w:hAnsi="ＭＳ 明朝" w:eastAsia="ＭＳ 明朝"/>
          <w:kern w:val="0"/>
          <w:sz w:val="22"/>
        </w:rPr>
        <w:t>等を</w:t>
      </w:r>
      <w:r>
        <w:rPr>
          <w:rFonts w:hint="default" w:ascii="ＭＳ 明朝" w:hAnsi="ＭＳ 明朝" w:eastAsia="ＭＳ 明朝"/>
          <w:kern w:val="0"/>
          <w:sz w:val="22"/>
        </w:rPr>
        <w:t>設置している</w:t>
      </w:r>
      <w:r>
        <w:rPr>
          <w:rFonts w:hint="eastAsia" w:ascii="ＭＳ 明朝" w:hAnsi="ＭＳ 明朝" w:eastAsia="ＭＳ 明朝"/>
          <w:kern w:val="0"/>
          <w:sz w:val="22"/>
        </w:rPr>
        <w:t>者であること。</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(5</w:t>
      </w:r>
      <w:r>
        <w:rPr>
          <w:rFonts w:hint="default" w:ascii="ＭＳ 明朝" w:hAnsi="ＭＳ 明朝" w:eastAsia="ＭＳ 明朝"/>
          <w:kern w:val="0"/>
          <w:sz w:val="22"/>
        </w:rPr>
        <w:t xml:space="preserve">) </w:t>
      </w:r>
      <w:r>
        <w:rPr>
          <w:rFonts w:hint="eastAsia" w:ascii="ＭＳ 明朝" w:hAnsi="ＭＳ 明朝" w:eastAsia="ＭＳ 明朝"/>
          <w:kern w:val="0"/>
          <w:sz w:val="22"/>
        </w:rPr>
        <w:t>国税及び地方税について未納がない者であること。</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(6)</w:t>
      </w:r>
      <w:r>
        <w:rPr>
          <w:rFonts w:hint="default" w:ascii="ＭＳ 明朝" w:hAnsi="ＭＳ 明朝" w:eastAsia="ＭＳ 明朝"/>
          <w:kern w:val="0"/>
          <w:sz w:val="22"/>
        </w:rPr>
        <w:t xml:space="preserve"> </w:t>
      </w:r>
      <w:r>
        <w:rPr>
          <w:rFonts w:hint="eastAsia" w:ascii="ＭＳ 明朝" w:hAnsi="ＭＳ 明朝" w:eastAsia="ＭＳ 明朝"/>
          <w:kern w:val="0"/>
          <w:sz w:val="22"/>
        </w:rPr>
        <w:t>過去に高齢者保健福祉計画策定に係る業務実績を有していること。</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7</w:t>
      </w:r>
      <w:r>
        <w:rPr>
          <w:rFonts w:hint="default" w:ascii="ＭＳ 明朝" w:hAnsi="ＭＳ 明朝" w:eastAsia="ＭＳ 明朝"/>
          <w:kern w:val="0"/>
          <w:sz w:val="22"/>
        </w:rPr>
        <w:t xml:space="preserve">) </w:t>
      </w:r>
      <w:r>
        <w:rPr>
          <w:rFonts w:hint="eastAsia" w:ascii="ＭＳ 明朝" w:hAnsi="ＭＳ 明朝" w:eastAsia="ＭＳ 明朝"/>
          <w:kern w:val="0"/>
          <w:sz w:val="22"/>
        </w:rPr>
        <w:t>次のいずれにも該当しない者であること。</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ア</w:t>
      </w:r>
      <w:r>
        <w:rPr>
          <w:rFonts w:hint="eastAsia" w:ascii="ＭＳ 明朝" w:hAnsi="ＭＳ 明朝" w:eastAsia="ＭＳ 明朝"/>
          <w:kern w:val="0"/>
          <w:sz w:val="22"/>
        </w:rPr>
        <w:t xml:space="preserve"> </w:t>
      </w:r>
      <w:r>
        <w:rPr>
          <w:rFonts w:hint="eastAsia" w:ascii="ＭＳ 明朝" w:hAnsi="ＭＳ 明朝" w:eastAsia="ＭＳ 明朝"/>
          <w:kern w:val="0"/>
          <w:sz w:val="22"/>
        </w:rPr>
        <w:t>暴力団（暴力団員による不当な行為の防止等に関する法律（平成３年法律第</w:t>
      </w:r>
      <w:r>
        <w:rPr>
          <w:rFonts w:hint="default" w:ascii="ＭＳ 明朝" w:hAnsi="ＭＳ 明朝" w:eastAsia="ＭＳ 明朝"/>
          <w:kern w:val="0"/>
          <w:sz w:val="22"/>
        </w:rPr>
        <w:t>77</w:t>
      </w:r>
      <w:r>
        <w:rPr>
          <w:rFonts w:hint="eastAsia" w:ascii="ＭＳ 明朝" w:hAnsi="ＭＳ 明朝" w:eastAsia="ＭＳ 明朝"/>
          <w:kern w:val="0"/>
          <w:sz w:val="22"/>
        </w:rPr>
        <w:t>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イ</w:t>
      </w:r>
      <w:r>
        <w:rPr>
          <w:rFonts w:hint="eastAsia" w:ascii="ＭＳ 明朝" w:hAnsi="ＭＳ 明朝" w:eastAsia="ＭＳ 明朝"/>
          <w:kern w:val="0"/>
          <w:sz w:val="22"/>
        </w:rPr>
        <w:t xml:space="preserve"> </w:t>
      </w:r>
      <w:r>
        <w:rPr>
          <w:rFonts w:hint="eastAsia" w:ascii="ＭＳ 明朝" w:hAnsi="ＭＳ 明朝" w:eastAsia="ＭＳ 明朝"/>
          <w:kern w:val="0"/>
          <w:sz w:val="22"/>
        </w:rPr>
        <w:t>自己若しくは第三者の不正の利益を図る目的又は第三者に損害を加える目的をもって、暴力団又は暴力団員を利用していると認められる者</w:t>
      </w:r>
    </w:p>
    <w:p>
      <w:pPr>
        <w:pStyle w:val="0"/>
        <w:autoSpaceDE w:val="0"/>
        <w:autoSpaceDN w:val="0"/>
        <w:adjustRightInd w:val="0"/>
        <w:spacing w:line="350" w:lineRule="exact"/>
        <w:ind w:firstLine="440" w:firstLineChars="200"/>
        <w:jc w:val="left"/>
        <w:rPr>
          <w:rFonts w:hint="default" w:ascii="ＭＳ 明朝" w:hAnsi="ＭＳ 明朝" w:eastAsia="ＭＳ 明朝"/>
          <w:kern w:val="0"/>
          <w:sz w:val="22"/>
        </w:rPr>
      </w:pPr>
      <w:r>
        <w:rPr>
          <w:rFonts w:hint="eastAsia" w:ascii="ＭＳ 明朝" w:hAnsi="ＭＳ 明朝" w:eastAsia="ＭＳ 明朝"/>
          <w:kern w:val="0"/>
          <w:sz w:val="22"/>
        </w:rPr>
        <w:t>ウ</w:t>
      </w:r>
      <w:r>
        <w:rPr>
          <w:rFonts w:hint="eastAsia" w:ascii="ＭＳ 明朝" w:hAnsi="ＭＳ 明朝" w:eastAsia="ＭＳ 明朝"/>
          <w:kern w:val="0"/>
          <w:sz w:val="22"/>
        </w:rPr>
        <w:t xml:space="preserve"> </w:t>
      </w:r>
      <w:r>
        <w:rPr>
          <w:rFonts w:hint="eastAsia" w:ascii="ＭＳ 明朝" w:hAnsi="ＭＳ 明朝" w:eastAsia="ＭＳ 明朝"/>
          <w:kern w:val="0"/>
          <w:sz w:val="22"/>
        </w:rPr>
        <w:t>暴力団員であると認められる者</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エ</w:t>
      </w:r>
      <w:r>
        <w:rPr>
          <w:rFonts w:hint="eastAsia" w:ascii="ＭＳ 明朝" w:hAnsi="ＭＳ 明朝" w:eastAsia="ＭＳ 明朝"/>
          <w:kern w:val="0"/>
          <w:sz w:val="22"/>
        </w:rPr>
        <w:t xml:space="preserve"> </w:t>
      </w:r>
      <w:r>
        <w:rPr>
          <w:rFonts w:hint="eastAsia" w:ascii="ＭＳ 明朝" w:hAnsi="ＭＳ 明朝" w:eastAsia="ＭＳ 明朝"/>
          <w:kern w:val="0"/>
          <w:sz w:val="22"/>
        </w:rPr>
        <w:t>暴力団又は暴力団員に対して資金等を供給し、又は便宜を供与する等直接的又は積極的に暴力団の維持又は運営に協力し、又は関与していると認められる者</w:t>
      </w:r>
    </w:p>
    <w:p>
      <w:pPr>
        <w:pStyle w:val="0"/>
        <w:autoSpaceDE w:val="0"/>
        <w:autoSpaceDN w:val="0"/>
        <w:adjustRightInd w:val="0"/>
        <w:spacing w:line="350" w:lineRule="exact"/>
        <w:ind w:firstLine="440" w:firstLineChars="200"/>
        <w:jc w:val="left"/>
        <w:rPr>
          <w:rFonts w:hint="default" w:ascii="ＭＳ 明朝" w:hAnsi="ＭＳ 明朝" w:eastAsia="ＭＳ 明朝"/>
          <w:kern w:val="0"/>
          <w:sz w:val="22"/>
        </w:rPr>
      </w:pPr>
      <w:r>
        <w:rPr>
          <w:rFonts w:hint="eastAsia" w:ascii="ＭＳ 明朝" w:hAnsi="ＭＳ 明朝" w:eastAsia="ＭＳ 明朝"/>
          <w:kern w:val="0"/>
          <w:sz w:val="22"/>
        </w:rPr>
        <w:t>オ</w:t>
      </w:r>
      <w:r>
        <w:rPr>
          <w:rFonts w:hint="eastAsia" w:ascii="ＭＳ 明朝" w:hAnsi="ＭＳ 明朝" w:eastAsia="ＭＳ 明朝"/>
          <w:kern w:val="0"/>
          <w:sz w:val="22"/>
        </w:rPr>
        <w:t xml:space="preserve"> </w:t>
      </w:r>
      <w:r>
        <w:rPr>
          <w:rFonts w:hint="eastAsia" w:ascii="ＭＳ 明朝" w:hAnsi="ＭＳ 明朝" w:eastAsia="ＭＳ 明朝"/>
          <w:kern w:val="0"/>
          <w:sz w:val="22"/>
        </w:rPr>
        <w:t>暴力団又は暴力団員と社会的に非難されるべき関係を有すると認められる者</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カ</w:t>
      </w:r>
      <w:r>
        <w:rPr>
          <w:rFonts w:hint="eastAsia" w:ascii="ＭＳ 明朝" w:hAnsi="ＭＳ 明朝" w:eastAsia="ＭＳ 明朝"/>
          <w:kern w:val="0"/>
          <w:sz w:val="22"/>
        </w:rPr>
        <w:t xml:space="preserve"> </w:t>
      </w:r>
      <w:r>
        <w:rPr>
          <w:rFonts w:hint="eastAsia" w:ascii="ＭＳ 明朝" w:hAnsi="ＭＳ 明朝" w:eastAsia="ＭＳ 明朝"/>
          <w:kern w:val="0"/>
          <w:sz w:val="22"/>
        </w:rPr>
        <w:t>法人であって、その役員（その支店又は営業所の代表を含む。キにおいて同じ。）が、自己、自社若しくは第三者の不正の利益を図る目的又は第三者に損害を加える目的をもって、暴力団又は暴力団員を利用していると認められるもの</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キ</w:t>
      </w:r>
      <w:r>
        <w:rPr>
          <w:rFonts w:hint="eastAsia" w:ascii="ＭＳ 明朝" w:hAnsi="ＭＳ 明朝" w:eastAsia="ＭＳ 明朝"/>
          <w:kern w:val="0"/>
          <w:sz w:val="22"/>
        </w:rPr>
        <w:t xml:space="preserve"> </w:t>
      </w:r>
      <w:r>
        <w:rPr>
          <w:rFonts w:hint="eastAsia" w:ascii="ＭＳ 明朝" w:hAnsi="ＭＳ 明朝" w:eastAsia="ＭＳ 明朝"/>
          <w:kern w:val="0"/>
          <w:sz w:val="22"/>
        </w:rPr>
        <w:t>法人であって、その役員のうちにウからオまでのいずれかに該当する者があるもの</w:t>
      </w:r>
    </w:p>
    <w:p>
      <w:pPr>
        <w:pStyle w:val="0"/>
        <w:autoSpaceDE w:val="0"/>
        <w:autoSpaceDN w:val="0"/>
        <w:adjustRightInd w:val="0"/>
        <w:spacing w:line="350" w:lineRule="exact"/>
        <w:ind w:firstLine="660" w:firstLineChars="300"/>
        <w:jc w:val="left"/>
        <w:rPr>
          <w:rFonts w:hint="default" w:ascii="ＭＳ 明朝" w:hAnsi="ＭＳ 明朝" w:eastAsia="ＭＳ 明朝"/>
          <w:kern w:val="0"/>
          <w:sz w:val="22"/>
        </w:rPr>
      </w:pPr>
    </w:p>
    <w:p>
      <w:pPr>
        <w:pStyle w:val="0"/>
        <w:autoSpaceDE w:val="0"/>
        <w:autoSpaceDN w:val="0"/>
        <w:adjustRightInd w:val="0"/>
        <w:spacing w:line="350" w:lineRule="exact"/>
        <w:jc w:val="left"/>
        <w:rPr>
          <w:rFonts w:hint="default" w:ascii="ＭＳ 明朝" w:hAnsi="ＭＳ 明朝" w:eastAsia="ＭＳ 明朝"/>
          <w:b w:val="1"/>
          <w:kern w:val="0"/>
          <w:sz w:val="22"/>
        </w:rPr>
      </w:pPr>
      <w:r>
        <w:rPr>
          <w:rFonts w:hint="eastAsia" w:ascii="ＭＳ 明朝" w:hAnsi="ＭＳ 明朝" w:eastAsia="ＭＳ 明朝"/>
          <w:b w:val="1"/>
          <w:kern w:val="0"/>
          <w:sz w:val="22"/>
        </w:rPr>
        <w:t>３</w:t>
      </w:r>
      <w:r>
        <w:rPr>
          <w:rFonts w:hint="default" w:ascii="ＭＳ 明朝" w:hAnsi="ＭＳ 明朝" w:eastAsia="ＭＳ 明朝"/>
          <w:b w:val="1"/>
          <w:kern w:val="0"/>
          <w:sz w:val="22"/>
        </w:rPr>
        <w:t xml:space="preserve"> </w:t>
      </w:r>
      <w:r>
        <w:rPr>
          <w:rFonts w:hint="eastAsia" w:ascii="ＭＳ 明朝" w:hAnsi="ＭＳ 明朝" w:eastAsia="ＭＳ 明朝"/>
          <w:b w:val="1"/>
          <w:kern w:val="0"/>
          <w:sz w:val="22"/>
        </w:rPr>
        <w:t>入札参加申請等</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 xml:space="preserve">(1) </w:t>
      </w:r>
      <w:r>
        <w:rPr>
          <w:rFonts w:hint="eastAsia" w:ascii="ＭＳ 明朝" w:hAnsi="ＭＳ 明朝" w:eastAsia="ＭＳ 明朝"/>
          <w:kern w:val="0"/>
          <w:sz w:val="22"/>
        </w:rPr>
        <w:t>提出書類</w:t>
      </w:r>
    </w:p>
    <w:p>
      <w:pPr>
        <w:pStyle w:val="0"/>
        <w:autoSpaceDE w:val="0"/>
        <w:autoSpaceDN w:val="0"/>
        <w:adjustRightInd w:val="0"/>
        <w:spacing w:line="350" w:lineRule="exact"/>
        <w:ind w:firstLine="440" w:firstLineChars="200"/>
        <w:jc w:val="left"/>
        <w:rPr>
          <w:rFonts w:hint="default" w:ascii="ＭＳ 明朝" w:hAnsi="ＭＳ 明朝" w:eastAsia="ＭＳ 明朝"/>
          <w:kern w:val="0"/>
          <w:sz w:val="22"/>
        </w:rPr>
      </w:pPr>
      <w:r>
        <w:rPr>
          <w:rFonts w:hint="eastAsia" w:ascii="ＭＳ 明朝" w:hAnsi="ＭＳ 明朝" w:eastAsia="ＭＳ 明朝"/>
          <w:kern w:val="0"/>
          <w:sz w:val="22"/>
        </w:rPr>
        <w:t>ア　条件付き一般競争入札参加資格確認申請書（様式１―１号）</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イ</w:t>
      </w:r>
      <w:r>
        <w:rPr>
          <w:rFonts w:hint="default" w:ascii="ＭＳ 明朝" w:hAnsi="ＭＳ 明朝" w:eastAsia="ＭＳ 明朝"/>
          <w:kern w:val="0"/>
          <w:sz w:val="22"/>
        </w:rPr>
        <w:t>　</w:t>
      </w:r>
      <w:r>
        <w:rPr>
          <w:rFonts w:hint="eastAsia" w:ascii="ＭＳ 明朝" w:hAnsi="ＭＳ 明朝" w:eastAsia="ＭＳ 明朝"/>
          <w:kern w:val="0"/>
          <w:sz w:val="22"/>
        </w:rPr>
        <w:t>企業概要説明書（様式１－２号）</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bookmarkStart w:id="1" w:name="_Hlk172726262"/>
      <w:r>
        <w:rPr>
          <w:rFonts w:hint="eastAsia" w:ascii="ＭＳ 明朝" w:hAnsi="ＭＳ 明朝" w:eastAsia="ＭＳ 明朝"/>
          <w:kern w:val="0"/>
          <w:sz w:val="22"/>
        </w:rPr>
        <w:t>ウ　高齢者保健福祉計画策定業務実績一覧（任意様式）</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エ　誓約書（様式１－３号）</w:t>
      </w:r>
    </w:p>
    <w:p>
      <w:pPr>
        <w:pStyle w:val="0"/>
        <w:autoSpaceDE w:val="0"/>
        <w:autoSpaceDN w:val="0"/>
        <w:adjustRightInd w:val="0"/>
        <w:spacing w:line="350" w:lineRule="exact"/>
        <w:ind w:firstLine="440" w:firstLineChars="200"/>
        <w:jc w:val="left"/>
        <w:rPr>
          <w:rFonts w:hint="default" w:ascii="ＭＳ 明朝" w:hAnsi="ＭＳ 明朝" w:eastAsia="ＭＳ 明朝"/>
          <w:kern w:val="0"/>
          <w:sz w:val="22"/>
        </w:rPr>
      </w:pPr>
      <w:r>
        <w:rPr>
          <w:rFonts w:hint="eastAsia" w:ascii="ＭＳ 明朝" w:hAnsi="ＭＳ 明朝" w:eastAsia="ＭＳ 明朝"/>
          <w:kern w:val="0"/>
          <w:sz w:val="22"/>
        </w:rPr>
        <w:t>オ　暴力団等の排除に関する誓約書（様式１－４号）</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カ　履歴事項全部証明書又は現在事項全部証明書の写し（申請日の前一年以内に発行されたもの）</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キ　</w:t>
      </w:r>
      <w:bookmarkStart w:id="2" w:name="_Hlk172621403"/>
      <w:r>
        <w:rPr>
          <w:rFonts w:hint="eastAsia" w:ascii="ＭＳ 明朝" w:hAnsi="ＭＳ 明朝" w:eastAsia="ＭＳ 明朝"/>
          <w:kern w:val="0"/>
          <w:sz w:val="22"/>
        </w:rPr>
        <w:t>質問書（別紙１）</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bookmarkEnd w:id="2"/>
      <w:r>
        <w:rPr>
          <w:rFonts w:hint="eastAsia" w:ascii="ＭＳ 明朝" w:hAnsi="ＭＳ 明朝" w:eastAsia="ＭＳ 明朝"/>
          <w:kern w:val="0"/>
          <w:sz w:val="22"/>
        </w:rPr>
        <w:t>ク　委任状（様式第５号）</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ケ　入札書（様式第</w:t>
      </w:r>
      <w:r>
        <w:rPr>
          <w:rFonts w:hint="default" w:ascii="ＭＳ 明朝" w:hAnsi="ＭＳ 明朝" w:eastAsia="ＭＳ 明朝"/>
          <w:kern w:val="0"/>
          <w:sz w:val="22"/>
        </w:rPr>
        <w:t>4</w:t>
      </w:r>
      <w:r>
        <w:rPr>
          <w:rFonts w:hint="default" w:ascii="ＭＳ 明朝" w:hAnsi="ＭＳ 明朝" w:eastAsia="ＭＳ 明朝"/>
          <w:kern w:val="0"/>
          <w:sz w:val="22"/>
        </w:rPr>
        <w:t>号）</w:t>
      </w:r>
    </w:p>
    <w:p>
      <w:pPr>
        <w:pStyle w:val="0"/>
        <w:autoSpaceDE w:val="0"/>
        <w:autoSpaceDN w:val="0"/>
        <w:adjustRightInd w:val="0"/>
        <w:spacing w:line="350" w:lineRule="exact"/>
        <w:ind w:left="640" w:leftChars="2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コ　入札辞退届（様式第６号）</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bookmarkEnd w:id="1"/>
      <w:r>
        <w:rPr>
          <w:rFonts w:hint="default" w:ascii="ＭＳ 明朝" w:hAnsi="ＭＳ 明朝" w:eastAsia="ＭＳ 明朝"/>
          <w:kern w:val="0"/>
          <w:sz w:val="22"/>
        </w:rPr>
        <w:t>(</w:t>
      </w:r>
      <w:r>
        <w:rPr>
          <w:rFonts w:hint="eastAsia" w:ascii="ＭＳ 明朝" w:hAnsi="ＭＳ 明朝" w:eastAsia="ＭＳ 明朝"/>
          <w:kern w:val="0"/>
          <w:sz w:val="22"/>
        </w:rPr>
        <w:t>2</w:t>
      </w:r>
      <w:r>
        <w:rPr>
          <w:rFonts w:hint="default" w:ascii="ＭＳ 明朝" w:hAnsi="ＭＳ 明朝" w:eastAsia="ＭＳ 明朝"/>
          <w:kern w:val="0"/>
          <w:sz w:val="22"/>
        </w:rPr>
        <w:t xml:space="preserve">) </w:t>
      </w:r>
      <w:r>
        <w:rPr>
          <w:rFonts w:hint="eastAsia" w:ascii="ＭＳ 明朝" w:hAnsi="ＭＳ 明朝" w:eastAsia="ＭＳ 明朝"/>
          <w:kern w:val="0"/>
          <w:sz w:val="22"/>
        </w:rPr>
        <w:t>提出部数</w:t>
      </w:r>
    </w:p>
    <w:p>
      <w:pPr>
        <w:pStyle w:val="0"/>
        <w:autoSpaceDE w:val="0"/>
        <w:autoSpaceDN w:val="0"/>
        <w:adjustRightInd w:val="0"/>
        <w:spacing w:line="350" w:lineRule="exact"/>
        <w:ind w:firstLine="660" w:firstLineChars="300"/>
        <w:jc w:val="left"/>
        <w:rPr>
          <w:rFonts w:hint="default" w:ascii="ＭＳ 明朝" w:hAnsi="ＭＳ 明朝" w:eastAsia="ＭＳ 明朝"/>
          <w:kern w:val="0"/>
          <w:sz w:val="22"/>
        </w:rPr>
      </w:pPr>
      <w:r>
        <w:rPr>
          <w:rFonts w:hint="default" w:ascii="ＭＳ 明朝" w:hAnsi="ＭＳ 明朝" w:eastAsia="ＭＳ 明朝"/>
          <w:kern w:val="0"/>
          <w:sz w:val="22"/>
        </w:rPr>
        <w:t xml:space="preserve">1 </w:t>
      </w:r>
      <w:r>
        <w:rPr>
          <w:rFonts w:hint="eastAsia" w:ascii="ＭＳ 明朝" w:hAnsi="ＭＳ 明朝" w:eastAsia="ＭＳ 明朝"/>
          <w:kern w:val="0"/>
          <w:sz w:val="22"/>
        </w:rPr>
        <w:t>部</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3</w:t>
      </w:r>
      <w:r>
        <w:rPr>
          <w:rFonts w:hint="default" w:ascii="ＭＳ 明朝" w:hAnsi="ＭＳ 明朝" w:eastAsia="ＭＳ 明朝"/>
          <w:kern w:val="0"/>
          <w:sz w:val="22"/>
        </w:rPr>
        <w:t xml:space="preserve">) </w:t>
      </w:r>
      <w:r>
        <w:rPr>
          <w:rFonts w:hint="eastAsia" w:ascii="ＭＳ 明朝" w:hAnsi="ＭＳ 明朝" w:eastAsia="ＭＳ 明朝"/>
          <w:kern w:val="0"/>
          <w:sz w:val="22"/>
        </w:rPr>
        <w:t>提出方法</w:t>
      </w:r>
    </w:p>
    <w:p>
      <w:pPr>
        <w:pStyle w:val="0"/>
        <w:autoSpaceDE w:val="0"/>
        <w:autoSpaceDN w:val="0"/>
        <w:adjustRightInd w:val="0"/>
        <w:spacing w:line="350" w:lineRule="exact"/>
        <w:ind w:left="1960" w:leftChars="200" w:hanging="1540" w:hangingChars="700"/>
        <w:jc w:val="left"/>
        <w:rPr>
          <w:rFonts w:hint="default" w:ascii="ＭＳ 明朝" w:hAnsi="ＭＳ 明朝" w:eastAsia="ＭＳ 明朝"/>
          <w:kern w:val="0"/>
          <w:sz w:val="22"/>
        </w:rPr>
      </w:pPr>
      <w:r>
        <w:rPr>
          <w:rFonts w:hint="eastAsia" w:ascii="ＭＳ 明朝" w:hAnsi="ＭＳ 明朝" w:eastAsia="ＭＳ 明朝"/>
          <w:kern w:val="0"/>
          <w:sz w:val="22"/>
        </w:rPr>
        <w:t>ア</w:t>
      </w:r>
      <w:r>
        <w:rPr>
          <w:rFonts w:hint="default" w:ascii="ＭＳ 明朝" w:hAnsi="ＭＳ 明朝" w:eastAsia="ＭＳ 明朝"/>
          <w:kern w:val="0"/>
          <w:sz w:val="22"/>
        </w:rPr>
        <w:t>　</w:t>
      </w:r>
      <w:r>
        <w:rPr>
          <w:rFonts w:hint="eastAsia" w:ascii="ＭＳ 明朝" w:hAnsi="ＭＳ 明朝" w:eastAsia="ＭＳ 明朝"/>
          <w:kern w:val="0"/>
          <w:sz w:val="22"/>
        </w:rPr>
        <w:t>提出</w:t>
      </w:r>
      <w:r>
        <w:rPr>
          <w:rFonts w:hint="default" w:ascii="ＭＳ 明朝" w:hAnsi="ＭＳ 明朝" w:eastAsia="ＭＳ 明朝"/>
          <w:kern w:val="0"/>
          <w:sz w:val="22"/>
        </w:rPr>
        <w:t>方法：</w:t>
      </w:r>
      <w:r>
        <w:rPr>
          <w:rFonts w:hint="eastAsia" w:ascii="ＭＳ 明朝" w:hAnsi="ＭＳ 明朝" w:eastAsia="ＭＳ 明朝"/>
          <w:kern w:val="0"/>
          <w:sz w:val="22"/>
        </w:rPr>
        <w:t>提出書類のうちア～キまでは原則以下のアドレスより電子データにて、提出すること。</w:t>
      </w:r>
    </w:p>
    <w:p>
      <w:pPr>
        <w:pStyle w:val="0"/>
        <w:autoSpaceDE w:val="0"/>
        <w:autoSpaceDN w:val="0"/>
        <w:adjustRightInd w:val="0"/>
        <w:spacing w:line="350" w:lineRule="exact"/>
        <w:ind w:firstLine="1984" w:firstLineChars="945"/>
        <w:jc w:val="left"/>
        <w:rPr>
          <w:rFonts w:hint="default" w:ascii="ＭＳ 明朝" w:hAnsi="ＭＳ 明朝" w:eastAsia="ＭＳ 明朝"/>
        </w:rPr>
      </w:pPr>
      <w:r>
        <w:rPr>
          <w:rFonts w:hint="default" w:ascii="ＭＳ 明朝" w:hAnsi="ＭＳ 明朝" w:eastAsia="ＭＳ 明朝"/>
        </w:rPr>
        <w:t>fukushi@town.yonabaru.</w:t>
      </w:r>
      <w:r>
        <w:rPr>
          <w:rFonts w:hint="eastAsia" w:ascii="ＭＳ 明朝" w:hAnsi="ＭＳ 明朝" w:eastAsia="ＭＳ 明朝"/>
        </w:rPr>
        <w:t>l</w:t>
      </w:r>
      <w:r>
        <w:rPr>
          <w:rFonts w:hint="default" w:ascii="ＭＳ 明朝" w:hAnsi="ＭＳ 明朝" w:eastAsia="ＭＳ 明朝"/>
        </w:rPr>
        <w:t>g.jp</w:t>
      </w:r>
    </w:p>
    <w:p>
      <w:pPr>
        <w:pStyle w:val="0"/>
        <w:autoSpaceDE w:val="0"/>
        <w:autoSpaceDN w:val="0"/>
        <w:adjustRightInd w:val="0"/>
        <w:spacing w:line="350" w:lineRule="exact"/>
        <w:ind w:firstLine="1980" w:firstLineChars="900"/>
        <w:jc w:val="left"/>
        <w:rPr>
          <w:rFonts w:hint="default" w:ascii="ＭＳ 明朝" w:hAnsi="ＭＳ 明朝" w:eastAsia="ＭＳ 明朝"/>
          <w:kern w:val="0"/>
          <w:sz w:val="22"/>
        </w:rPr>
      </w:pPr>
      <w:r>
        <w:rPr>
          <w:rFonts w:hint="eastAsia" w:ascii="ＭＳ 明朝" w:hAnsi="ＭＳ 明朝" w:eastAsia="ＭＳ 明朝"/>
          <w:kern w:val="0"/>
          <w:sz w:val="22"/>
        </w:rPr>
        <w:t>やむを得ない場合は原本を下記担当に窓口で提出すること。</w:t>
      </w:r>
    </w:p>
    <w:p>
      <w:pPr>
        <w:pStyle w:val="0"/>
        <w:autoSpaceDE w:val="0"/>
        <w:autoSpaceDN w:val="0"/>
        <w:adjustRightInd w:val="0"/>
        <w:spacing w:line="350" w:lineRule="exact"/>
        <w:ind w:firstLine="1980" w:firstLineChars="900"/>
        <w:jc w:val="left"/>
        <w:rPr>
          <w:rFonts w:hint="default" w:ascii="ＭＳ 明朝" w:hAnsi="ＭＳ 明朝" w:eastAsia="ＭＳ 明朝"/>
          <w:kern w:val="0"/>
          <w:sz w:val="22"/>
        </w:rPr>
      </w:pPr>
      <w:r>
        <w:rPr>
          <w:rFonts w:hint="eastAsia" w:ascii="ＭＳ 明朝" w:hAnsi="ＭＳ 明朝" w:eastAsia="ＭＳ 明朝"/>
          <w:kern w:val="0"/>
          <w:sz w:val="22"/>
        </w:rPr>
        <w:t>ク、ケの書類については入札日に原本を提出すること。</w:t>
      </w:r>
    </w:p>
    <w:p>
      <w:pPr>
        <w:pStyle w:val="0"/>
        <w:autoSpaceDE w:val="0"/>
        <w:autoSpaceDN w:val="0"/>
        <w:adjustRightInd w:val="0"/>
        <w:spacing w:line="350" w:lineRule="exact"/>
        <w:ind w:firstLine="440" w:firstLineChars="200"/>
        <w:jc w:val="left"/>
        <w:rPr>
          <w:rFonts w:hint="default" w:ascii="ＭＳ 明朝" w:hAnsi="ＭＳ 明朝" w:eastAsia="ＭＳ 明朝"/>
          <w:kern w:val="0"/>
          <w:sz w:val="22"/>
        </w:rPr>
      </w:pPr>
      <w:r>
        <w:rPr>
          <w:rFonts w:hint="eastAsia" w:ascii="ＭＳ 明朝" w:hAnsi="ＭＳ 明朝" w:eastAsia="ＭＳ 明朝"/>
          <w:kern w:val="0"/>
          <w:sz w:val="22"/>
        </w:rPr>
        <w:t>イ</w:t>
      </w:r>
      <w:r>
        <w:rPr>
          <w:rFonts w:hint="default" w:ascii="ＭＳ 明朝" w:hAnsi="ＭＳ 明朝" w:eastAsia="ＭＳ 明朝"/>
          <w:kern w:val="0"/>
          <w:sz w:val="22"/>
        </w:rPr>
        <w:t>　提出先</w:t>
      </w:r>
    </w:p>
    <w:p>
      <w:pPr>
        <w:pStyle w:val="0"/>
        <w:autoSpaceDE w:val="0"/>
        <w:autoSpaceDN w:val="0"/>
        <w:adjustRightInd w:val="0"/>
        <w:spacing w:line="350" w:lineRule="exact"/>
        <w:ind w:firstLine="880" w:firstLineChars="400"/>
        <w:jc w:val="left"/>
        <w:rPr>
          <w:rFonts w:hint="default" w:ascii="ＭＳ 明朝" w:hAnsi="ＭＳ 明朝" w:eastAsia="ＭＳ 明朝"/>
          <w:kern w:val="0"/>
          <w:sz w:val="22"/>
        </w:rPr>
      </w:pPr>
      <w:r>
        <w:rPr>
          <w:rFonts w:hint="eastAsia" w:ascii="ＭＳ 明朝" w:hAnsi="ＭＳ 明朝" w:eastAsia="ＭＳ 明朝"/>
          <w:kern w:val="0"/>
          <w:sz w:val="22"/>
        </w:rPr>
        <w:t>〒</w:t>
      </w:r>
      <w:r>
        <w:rPr>
          <w:rFonts w:hint="eastAsia" w:ascii="ＭＳ 明朝" w:hAnsi="ＭＳ 明朝" w:eastAsia="ＭＳ 明朝"/>
          <w:kern w:val="0"/>
          <w:sz w:val="22"/>
        </w:rPr>
        <w:t>901-1392</w:t>
      </w:r>
      <w:r>
        <w:rPr>
          <w:rFonts w:hint="default" w:ascii="ＭＳ 明朝" w:hAnsi="ＭＳ 明朝" w:eastAsia="ＭＳ 明朝"/>
          <w:kern w:val="0"/>
          <w:sz w:val="22"/>
        </w:rPr>
        <w:t>　</w:t>
      </w:r>
      <w:r>
        <w:rPr>
          <w:rFonts w:hint="eastAsia" w:ascii="ＭＳ 明朝" w:hAnsi="ＭＳ 明朝" w:eastAsia="ＭＳ 明朝"/>
          <w:kern w:val="0"/>
          <w:sz w:val="22"/>
        </w:rPr>
        <w:t>沖縄県島尻郡</w:t>
      </w:r>
      <w:r>
        <w:rPr>
          <w:rFonts w:hint="default" w:ascii="ＭＳ 明朝" w:hAnsi="ＭＳ 明朝" w:eastAsia="ＭＳ 明朝"/>
          <w:kern w:val="0"/>
          <w:sz w:val="22"/>
        </w:rPr>
        <w:t>与那原町字上与那原</w:t>
      </w:r>
      <w:r>
        <w:rPr>
          <w:rFonts w:hint="eastAsia" w:ascii="ＭＳ 明朝" w:hAnsi="ＭＳ 明朝" w:eastAsia="ＭＳ 明朝"/>
          <w:kern w:val="0"/>
          <w:sz w:val="22"/>
        </w:rPr>
        <w:t>16</w:t>
      </w:r>
      <w:r>
        <w:rPr>
          <w:rFonts w:hint="eastAsia" w:ascii="ＭＳ 明朝" w:hAnsi="ＭＳ 明朝" w:eastAsia="ＭＳ 明朝"/>
          <w:kern w:val="0"/>
          <w:sz w:val="22"/>
        </w:rPr>
        <w:t>番地　</w:t>
      </w:r>
    </w:p>
    <w:p>
      <w:pPr>
        <w:pStyle w:val="0"/>
        <w:autoSpaceDE w:val="0"/>
        <w:autoSpaceDN w:val="0"/>
        <w:adjustRightInd w:val="0"/>
        <w:spacing w:line="350" w:lineRule="exact"/>
        <w:ind w:firstLine="880" w:firstLineChars="400"/>
        <w:jc w:val="left"/>
        <w:rPr>
          <w:rFonts w:hint="default" w:ascii="ＭＳ 明朝" w:hAnsi="ＭＳ 明朝" w:eastAsia="ＭＳ 明朝"/>
          <w:kern w:val="0"/>
          <w:sz w:val="22"/>
        </w:rPr>
      </w:pPr>
      <w:r>
        <w:rPr>
          <w:rFonts w:hint="default" w:ascii="ＭＳ 明朝" w:hAnsi="ＭＳ 明朝" w:eastAsia="ＭＳ 明朝"/>
          <w:kern w:val="0"/>
          <w:sz w:val="22"/>
        </w:rPr>
        <w:t>与那原町</w:t>
      </w:r>
      <w:r>
        <w:rPr>
          <w:rFonts w:hint="eastAsia" w:ascii="ＭＳ 明朝" w:hAnsi="ＭＳ 明朝" w:eastAsia="ＭＳ 明朝"/>
          <w:kern w:val="0"/>
          <w:sz w:val="22"/>
        </w:rPr>
        <w:t>役場　</w:t>
      </w:r>
      <w:r>
        <w:rPr>
          <w:rFonts w:hint="eastAsia" w:ascii="ＭＳ 明朝" w:hAnsi="ＭＳ 明朝" w:eastAsia="ＭＳ 明朝"/>
          <w:kern w:val="0"/>
          <w:sz w:val="22"/>
        </w:rPr>
        <w:t>1</w:t>
      </w:r>
      <w:r>
        <w:rPr>
          <w:rFonts w:hint="eastAsia" w:ascii="ＭＳ 明朝" w:hAnsi="ＭＳ 明朝" w:eastAsia="ＭＳ 明朝"/>
          <w:kern w:val="0"/>
          <w:sz w:val="22"/>
        </w:rPr>
        <w:t>階　福祉課（担当　比嘉武志）</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4</w:t>
      </w:r>
      <w:r>
        <w:rPr>
          <w:rFonts w:hint="default" w:ascii="ＭＳ 明朝" w:hAnsi="ＭＳ 明朝" w:eastAsia="ＭＳ 明朝"/>
          <w:kern w:val="0"/>
          <w:sz w:val="22"/>
        </w:rPr>
        <w:t xml:space="preserve">) </w:t>
      </w:r>
      <w:r>
        <w:rPr>
          <w:rFonts w:hint="eastAsia" w:ascii="ＭＳ 明朝" w:hAnsi="ＭＳ 明朝" w:eastAsia="ＭＳ 明朝"/>
          <w:kern w:val="0"/>
          <w:sz w:val="22"/>
        </w:rPr>
        <w:t>提出期限</w:t>
      </w:r>
    </w:p>
    <w:p>
      <w:pPr>
        <w:pStyle w:val="0"/>
        <w:autoSpaceDE w:val="0"/>
        <w:autoSpaceDN w:val="0"/>
        <w:adjustRightInd w:val="0"/>
        <w:spacing w:line="350" w:lineRule="exact"/>
        <w:ind w:firstLine="660" w:firstLineChars="300"/>
        <w:jc w:val="left"/>
        <w:rPr>
          <w:rFonts w:hint="eastAsia" w:ascii="ＭＳ 明朝" w:hAnsi="ＭＳ 明朝" w:eastAsia="ＭＳ 明朝"/>
          <w:kern w:val="0"/>
          <w:sz w:val="22"/>
        </w:rPr>
      </w:pPr>
      <w:r>
        <w:rPr>
          <w:rFonts w:hint="eastAsia" w:ascii="ＭＳ 明朝" w:hAnsi="ＭＳ 明朝" w:eastAsia="ＭＳ 明朝"/>
          <w:kern w:val="0"/>
          <w:sz w:val="22"/>
        </w:rPr>
        <w:t>令和</w:t>
      </w:r>
      <w:r>
        <w:rPr>
          <w:rFonts w:hint="eastAsia" w:ascii="ＭＳ 明朝" w:hAnsi="ＭＳ 明朝" w:eastAsia="ＭＳ 明朝"/>
          <w:kern w:val="0"/>
          <w:sz w:val="22"/>
        </w:rPr>
        <w:t>8</w:t>
      </w:r>
      <w:r>
        <w:rPr>
          <w:rFonts w:hint="eastAsia" w:ascii="ＭＳ 明朝" w:hAnsi="ＭＳ 明朝" w:eastAsia="ＭＳ 明朝"/>
          <w:kern w:val="0"/>
          <w:sz w:val="22"/>
        </w:rPr>
        <w:t>年</w:t>
      </w:r>
      <w:r>
        <w:rPr>
          <w:rFonts w:hint="eastAsia" w:ascii="ＭＳ 明朝" w:hAnsi="ＭＳ 明朝" w:eastAsia="ＭＳ 明朝"/>
          <w:kern w:val="0"/>
          <w:sz w:val="22"/>
        </w:rPr>
        <w:t>5</w:t>
      </w:r>
      <w:r>
        <w:rPr>
          <w:rFonts w:hint="eastAsia" w:ascii="ＭＳ 明朝" w:hAnsi="ＭＳ 明朝" w:eastAsia="ＭＳ 明朝"/>
          <w:kern w:val="0"/>
          <w:sz w:val="22"/>
        </w:rPr>
        <w:t>月</w:t>
      </w:r>
      <w:r>
        <w:rPr>
          <w:rFonts w:hint="eastAsia" w:ascii="ＭＳ 明朝" w:hAnsi="ＭＳ 明朝" w:eastAsia="ＭＳ 明朝"/>
          <w:kern w:val="0"/>
          <w:sz w:val="22"/>
        </w:rPr>
        <w:t>22</w:t>
      </w:r>
      <w:r>
        <w:rPr>
          <w:rFonts w:hint="eastAsia" w:ascii="ＭＳ 明朝" w:hAnsi="ＭＳ 明朝" w:eastAsia="ＭＳ 明朝"/>
          <w:kern w:val="0"/>
          <w:sz w:val="22"/>
        </w:rPr>
        <w:t>日（金）</w:t>
      </w:r>
      <w:r>
        <w:rPr>
          <w:rFonts w:hint="eastAsia" w:ascii="ＭＳ 明朝" w:hAnsi="ＭＳ 明朝" w:eastAsia="ＭＳ 明朝"/>
          <w:kern w:val="0"/>
          <w:sz w:val="22"/>
        </w:rPr>
        <w:t>17</w:t>
      </w:r>
      <w:r>
        <w:rPr>
          <w:rFonts w:hint="eastAsia" w:ascii="ＭＳ 明朝" w:hAnsi="ＭＳ 明朝" w:eastAsia="ＭＳ 明朝"/>
          <w:kern w:val="0"/>
          <w:sz w:val="22"/>
        </w:rPr>
        <w:t>時まで</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5</w:t>
      </w:r>
      <w:r>
        <w:rPr>
          <w:rFonts w:hint="default" w:ascii="ＭＳ 明朝" w:hAnsi="ＭＳ 明朝" w:eastAsia="ＭＳ 明朝"/>
          <w:kern w:val="0"/>
          <w:sz w:val="22"/>
        </w:rPr>
        <w:t xml:space="preserve">) </w:t>
      </w:r>
      <w:r>
        <w:rPr>
          <w:rFonts w:hint="eastAsia" w:ascii="ＭＳ 明朝" w:hAnsi="ＭＳ 明朝" w:eastAsia="ＭＳ 明朝"/>
          <w:kern w:val="0"/>
          <w:sz w:val="22"/>
        </w:rPr>
        <w:t>確認結果</w:t>
      </w:r>
    </w:p>
    <w:p>
      <w:pPr>
        <w:pStyle w:val="0"/>
        <w:autoSpaceDE w:val="0"/>
        <w:autoSpaceDN w:val="0"/>
        <w:adjustRightInd w:val="0"/>
        <w:spacing w:line="350" w:lineRule="exact"/>
        <w:ind w:left="420" w:leftChars="200" w:firstLine="220" w:firstLineChars="100"/>
        <w:jc w:val="left"/>
        <w:rPr>
          <w:rFonts w:hint="default" w:ascii="ＭＳ 明朝" w:hAnsi="ＭＳ 明朝" w:eastAsia="ＭＳ 明朝"/>
          <w:kern w:val="0"/>
          <w:sz w:val="22"/>
        </w:rPr>
      </w:pPr>
      <w:r>
        <w:rPr>
          <w:rFonts w:hint="eastAsia" w:ascii="ＭＳ 明朝" w:hAnsi="ＭＳ 明朝" w:eastAsia="ＭＳ 明朝"/>
          <w:kern w:val="0"/>
          <w:sz w:val="22"/>
        </w:rPr>
        <w:t>令和</w:t>
      </w:r>
      <w:r>
        <w:rPr>
          <w:rFonts w:hint="eastAsia" w:ascii="ＭＳ 明朝" w:hAnsi="ＭＳ 明朝" w:eastAsia="ＭＳ 明朝"/>
          <w:kern w:val="0"/>
          <w:sz w:val="22"/>
        </w:rPr>
        <w:t>8</w:t>
      </w:r>
      <w:r>
        <w:rPr>
          <w:rFonts w:hint="eastAsia" w:ascii="ＭＳ 明朝" w:hAnsi="ＭＳ 明朝" w:eastAsia="ＭＳ 明朝"/>
          <w:kern w:val="0"/>
          <w:sz w:val="22"/>
        </w:rPr>
        <w:t>年</w:t>
      </w:r>
      <w:r>
        <w:rPr>
          <w:rFonts w:hint="eastAsia" w:ascii="ＭＳ 明朝" w:hAnsi="ＭＳ 明朝" w:eastAsia="ＭＳ 明朝"/>
          <w:kern w:val="0"/>
          <w:sz w:val="22"/>
        </w:rPr>
        <w:t>5</w:t>
      </w:r>
      <w:r>
        <w:rPr>
          <w:rFonts w:hint="eastAsia" w:ascii="ＭＳ 明朝" w:hAnsi="ＭＳ 明朝" w:eastAsia="ＭＳ 明朝"/>
          <w:kern w:val="0"/>
          <w:sz w:val="22"/>
        </w:rPr>
        <w:t>月</w:t>
      </w:r>
      <w:r>
        <w:rPr>
          <w:rFonts w:hint="eastAsia" w:ascii="ＭＳ 明朝" w:hAnsi="ＭＳ 明朝" w:eastAsia="ＭＳ 明朝"/>
          <w:kern w:val="0"/>
          <w:sz w:val="22"/>
        </w:rPr>
        <w:t>25</w:t>
      </w:r>
      <w:r>
        <w:rPr>
          <w:rFonts w:hint="eastAsia" w:ascii="ＭＳ 明朝" w:hAnsi="ＭＳ 明朝" w:eastAsia="ＭＳ 明朝"/>
          <w:kern w:val="0"/>
          <w:sz w:val="22"/>
        </w:rPr>
        <w:t>日（月）</w:t>
      </w:r>
      <w:r>
        <w:rPr>
          <w:rFonts w:hint="eastAsia" w:ascii="ＭＳ 明朝" w:hAnsi="ＭＳ 明朝" w:eastAsia="ＭＳ 明朝"/>
          <w:kern w:val="0"/>
          <w:sz w:val="22"/>
        </w:rPr>
        <w:t>17</w:t>
      </w:r>
      <w:r>
        <w:rPr>
          <w:rFonts w:hint="eastAsia" w:ascii="ＭＳ 明朝" w:hAnsi="ＭＳ 明朝" w:eastAsia="ＭＳ 明朝"/>
          <w:kern w:val="0"/>
          <w:sz w:val="22"/>
        </w:rPr>
        <w:t>時までに入札参加資格確認結果通知書をメールにより通知する。</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6</w:t>
      </w:r>
      <w:r>
        <w:rPr>
          <w:rFonts w:hint="default" w:ascii="ＭＳ 明朝" w:hAnsi="ＭＳ 明朝" w:eastAsia="ＭＳ 明朝"/>
          <w:kern w:val="0"/>
          <w:sz w:val="22"/>
        </w:rPr>
        <w:t xml:space="preserve">) </w:t>
      </w:r>
      <w:r>
        <w:rPr>
          <w:rFonts w:hint="eastAsia" w:ascii="ＭＳ 明朝" w:hAnsi="ＭＳ 明朝" w:eastAsia="ＭＳ 明朝"/>
          <w:kern w:val="0"/>
          <w:sz w:val="22"/>
        </w:rPr>
        <w:t>入札参加申請の取下・辞退</w:t>
      </w:r>
    </w:p>
    <w:p>
      <w:pPr>
        <w:pStyle w:val="0"/>
        <w:autoSpaceDE w:val="0"/>
        <w:autoSpaceDN w:val="0"/>
        <w:adjustRightInd w:val="0"/>
        <w:spacing w:line="350" w:lineRule="exact"/>
        <w:ind w:left="420" w:leftChars="200" w:firstLine="220" w:firstLineChars="100"/>
        <w:jc w:val="left"/>
        <w:rPr>
          <w:rFonts w:hint="default" w:ascii="ＭＳ 明朝" w:hAnsi="ＭＳ 明朝" w:eastAsia="ＭＳ 明朝"/>
          <w:kern w:val="0"/>
          <w:sz w:val="22"/>
        </w:rPr>
      </w:pPr>
      <w:r>
        <w:rPr>
          <w:rFonts w:hint="eastAsia" w:ascii="ＭＳ 明朝" w:hAnsi="ＭＳ 明朝" w:eastAsia="ＭＳ 明朝"/>
          <w:kern w:val="0"/>
          <w:sz w:val="22"/>
        </w:rPr>
        <w:t>条件付き一般競争入札参加資格確認申請書提出後に入札参加の取下・辞退をする場合は、令和</w:t>
      </w:r>
      <w:r>
        <w:rPr>
          <w:rFonts w:hint="eastAsia" w:ascii="ＭＳ 明朝" w:hAnsi="ＭＳ 明朝" w:eastAsia="ＭＳ 明朝"/>
          <w:kern w:val="0"/>
          <w:sz w:val="22"/>
        </w:rPr>
        <w:t>8</w:t>
      </w:r>
      <w:r>
        <w:rPr>
          <w:rFonts w:hint="default" w:ascii="ＭＳ 明朝" w:hAnsi="ＭＳ 明朝" w:eastAsia="ＭＳ 明朝"/>
          <w:kern w:val="0"/>
          <w:sz w:val="22"/>
        </w:rPr>
        <w:t>年</w:t>
      </w:r>
      <w:r>
        <w:rPr>
          <w:rFonts w:hint="eastAsia" w:ascii="ＭＳ 明朝" w:hAnsi="ＭＳ 明朝" w:eastAsia="ＭＳ 明朝"/>
          <w:kern w:val="0"/>
          <w:sz w:val="22"/>
        </w:rPr>
        <w:t>5</w:t>
      </w:r>
      <w:r>
        <w:rPr>
          <w:rFonts w:hint="default" w:ascii="ＭＳ 明朝" w:hAnsi="ＭＳ 明朝" w:eastAsia="ＭＳ 明朝"/>
          <w:kern w:val="0"/>
          <w:sz w:val="22"/>
        </w:rPr>
        <w:t>月</w:t>
      </w:r>
      <w:r>
        <w:rPr>
          <w:rFonts w:hint="eastAsia" w:ascii="ＭＳ 明朝" w:hAnsi="ＭＳ 明朝" w:eastAsia="ＭＳ 明朝"/>
          <w:kern w:val="0"/>
          <w:sz w:val="22"/>
        </w:rPr>
        <w:t>29</w:t>
      </w:r>
      <w:r>
        <w:rPr>
          <w:rFonts w:hint="default" w:ascii="ＭＳ 明朝" w:hAnsi="ＭＳ 明朝" w:eastAsia="ＭＳ 明朝"/>
          <w:kern w:val="0"/>
          <w:sz w:val="22"/>
        </w:rPr>
        <w:t>日</w:t>
      </w:r>
      <w:r>
        <w:rPr>
          <w:rFonts w:hint="eastAsia" w:ascii="ＭＳ 明朝" w:hAnsi="ＭＳ 明朝" w:eastAsia="ＭＳ 明朝"/>
          <w:kern w:val="0"/>
          <w:sz w:val="22"/>
        </w:rPr>
        <w:t>（金</w:t>
      </w:r>
      <w:r>
        <w:rPr>
          <w:rFonts w:hint="default" w:ascii="ＭＳ 明朝" w:hAnsi="ＭＳ 明朝" w:eastAsia="ＭＳ 明朝"/>
          <w:kern w:val="0"/>
          <w:sz w:val="22"/>
        </w:rPr>
        <w:t>）</w:t>
      </w:r>
      <w:r>
        <w:rPr>
          <w:rFonts w:hint="eastAsia" w:ascii="ＭＳ 明朝" w:hAnsi="ＭＳ 明朝" w:eastAsia="ＭＳ 明朝"/>
          <w:kern w:val="0"/>
          <w:sz w:val="22"/>
        </w:rPr>
        <w:t>の入札開始前</w:t>
      </w:r>
      <w:r>
        <w:rPr>
          <w:rFonts w:hint="default" w:ascii="ＭＳ 明朝" w:hAnsi="ＭＳ 明朝" w:eastAsia="ＭＳ 明朝"/>
          <w:kern w:val="0"/>
          <w:sz w:val="22"/>
        </w:rPr>
        <w:t>までに</w:t>
      </w:r>
      <w:r>
        <w:rPr>
          <w:rFonts w:hint="eastAsia" w:ascii="ＭＳ 明朝" w:hAnsi="ＭＳ 明朝" w:eastAsia="ＭＳ 明朝"/>
          <w:kern w:val="0"/>
          <w:sz w:val="22"/>
        </w:rPr>
        <w:t>入札辞退届（様式第６号）を提出すること。</w:t>
      </w:r>
    </w:p>
    <w:p>
      <w:pPr>
        <w:pStyle w:val="0"/>
        <w:autoSpaceDE w:val="0"/>
        <w:autoSpaceDN w:val="0"/>
        <w:adjustRightInd w:val="0"/>
        <w:spacing w:line="350" w:lineRule="exact"/>
        <w:jc w:val="left"/>
        <w:rPr>
          <w:rFonts w:hint="default" w:ascii="ＭＳ 明朝" w:hAnsi="ＭＳ 明朝" w:eastAsia="ＭＳ 明朝"/>
          <w:kern w:val="0"/>
          <w:sz w:val="22"/>
        </w:rPr>
      </w:pPr>
    </w:p>
    <w:p>
      <w:pPr>
        <w:pStyle w:val="0"/>
        <w:autoSpaceDE w:val="0"/>
        <w:autoSpaceDN w:val="0"/>
        <w:adjustRightInd w:val="0"/>
        <w:spacing w:line="350" w:lineRule="exact"/>
        <w:ind w:left="221" w:hanging="221" w:hangingChars="100"/>
        <w:jc w:val="left"/>
        <w:rPr>
          <w:rFonts w:hint="default" w:ascii="ＭＳ 明朝" w:hAnsi="ＭＳ 明朝" w:eastAsia="ＭＳ 明朝"/>
          <w:color w:val="FF0000"/>
          <w:kern w:val="0"/>
          <w:sz w:val="22"/>
        </w:rPr>
      </w:pPr>
      <w:r>
        <w:rPr>
          <w:rFonts w:hint="eastAsia" w:ascii="ＭＳ 明朝" w:hAnsi="ＭＳ 明朝" w:eastAsia="ＭＳ 明朝"/>
          <w:b w:val="1"/>
          <w:kern w:val="0"/>
          <w:sz w:val="22"/>
        </w:rPr>
        <w:t>４</w:t>
      </w:r>
      <w:r>
        <w:rPr>
          <w:rFonts w:hint="eastAsia" w:ascii="ＭＳ 明朝" w:hAnsi="ＭＳ 明朝" w:eastAsia="ＭＳ 明朝"/>
          <w:b w:val="1"/>
          <w:kern w:val="0"/>
          <w:sz w:val="22"/>
        </w:rPr>
        <w:t xml:space="preserve"> </w:t>
      </w:r>
      <w:r>
        <w:rPr>
          <w:rFonts w:hint="default" w:ascii="ＭＳ 明朝" w:hAnsi="ＭＳ 明朝" w:eastAsia="ＭＳ 明朝"/>
          <w:b w:val="1"/>
          <w:kern w:val="0"/>
          <w:sz w:val="22"/>
        </w:rPr>
        <w:t>見積書の提出</w:t>
      </w:r>
      <w:r>
        <w:rPr>
          <w:rFonts w:hint="default" w:ascii="ＭＳ 明朝" w:hAnsi="ＭＳ 明朝" w:eastAsia="ＭＳ 明朝"/>
          <w:b w:val="1"/>
          <w:kern w:val="0"/>
          <w:sz w:val="22"/>
        </w:rPr>
        <w:br w:type="textWrapping" w:clear="none"/>
      </w:r>
      <w:r>
        <w:rPr>
          <w:rFonts w:hint="eastAsia" w:ascii="ＭＳ 明朝" w:hAnsi="ＭＳ 明朝" w:eastAsia="ＭＳ 明朝"/>
          <w:kern w:val="0"/>
          <w:sz w:val="22"/>
        </w:rPr>
        <w:t>「与那原町介護予防・日常生活圏域ニーズ調査業務」に係る見積書</w:t>
      </w:r>
      <w:r>
        <w:rPr>
          <w:rFonts w:hint="default" w:ascii="ＭＳ 明朝" w:hAnsi="ＭＳ 明朝" w:eastAsia="ＭＳ 明朝"/>
          <w:kern w:val="0"/>
          <w:sz w:val="22"/>
        </w:rPr>
        <w:t>の提出</w:t>
      </w:r>
      <w:r>
        <w:rPr>
          <w:rFonts w:hint="eastAsia" w:ascii="ＭＳ 明朝" w:hAnsi="ＭＳ 明朝" w:eastAsia="ＭＳ 明朝"/>
          <w:kern w:val="0"/>
          <w:sz w:val="22"/>
        </w:rPr>
        <w:t>は、入札前日の</w:t>
      </w:r>
      <w:r>
        <w:rPr>
          <w:rFonts w:hint="default" w:ascii="ＭＳ 明朝" w:hAnsi="ＭＳ 明朝" w:eastAsia="ＭＳ 明朝"/>
          <w:kern w:val="0"/>
          <w:sz w:val="22"/>
        </w:rPr>
        <w:t>令和</w:t>
      </w:r>
      <w:r>
        <w:rPr>
          <w:rFonts w:hint="eastAsia" w:ascii="ＭＳ 明朝" w:hAnsi="ＭＳ 明朝" w:eastAsia="ＭＳ 明朝"/>
          <w:kern w:val="0"/>
          <w:sz w:val="22"/>
        </w:rPr>
        <w:t>8</w:t>
      </w:r>
      <w:r>
        <w:rPr>
          <w:rFonts w:hint="default" w:ascii="ＭＳ 明朝" w:hAnsi="ＭＳ 明朝" w:eastAsia="ＭＳ 明朝"/>
          <w:kern w:val="0"/>
          <w:sz w:val="22"/>
        </w:rPr>
        <w:t>年</w:t>
      </w:r>
      <w:r>
        <w:rPr>
          <w:rFonts w:hint="eastAsia" w:ascii="ＭＳ 明朝" w:hAnsi="ＭＳ 明朝" w:eastAsia="ＭＳ 明朝"/>
          <w:kern w:val="0"/>
          <w:sz w:val="22"/>
        </w:rPr>
        <w:t>5</w:t>
      </w:r>
      <w:r>
        <w:rPr>
          <w:rFonts w:hint="default" w:ascii="ＭＳ 明朝" w:hAnsi="ＭＳ 明朝" w:eastAsia="ＭＳ 明朝"/>
          <w:kern w:val="0"/>
          <w:sz w:val="22"/>
        </w:rPr>
        <w:t>月</w:t>
      </w:r>
      <w:r>
        <w:rPr>
          <w:rFonts w:hint="eastAsia" w:ascii="ＭＳ 明朝" w:hAnsi="ＭＳ 明朝" w:eastAsia="ＭＳ 明朝"/>
          <w:kern w:val="0"/>
          <w:sz w:val="22"/>
        </w:rPr>
        <w:t>28</w:t>
      </w:r>
      <w:r>
        <w:rPr>
          <w:rFonts w:hint="eastAsia" w:ascii="ＭＳ 明朝" w:hAnsi="ＭＳ 明朝" w:eastAsia="ＭＳ 明朝"/>
          <w:kern w:val="0"/>
          <w:sz w:val="22"/>
        </w:rPr>
        <w:t>日</w:t>
      </w:r>
      <w:r>
        <w:rPr>
          <w:rFonts w:hint="default" w:ascii="ＭＳ 明朝" w:hAnsi="ＭＳ 明朝" w:eastAsia="ＭＳ 明朝"/>
          <w:kern w:val="0"/>
          <w:sz w:val="22"/>
        </w:rPr>
        <w:t>（</w:t>
      </w:r>
      <w:r>
        <w:rPr>
          <w:rFonts w:hint="eastAsia" w:ascii="ＭＳ 明朝" w:hAnsi="ＭＳ 明朝" w:eastAsia="ＭＳ 明朝"/>
          <w:kern w:val="0"/>
          <w:sz w:val="22"/>
        </w:rPr>
        <w:t>木</w:t>
      </w:r>
      <w:r>
        <w:rPr>
          <w:rFonts w:hint="default" w:ascii="ＭＳ 明朝" w:hAnsi="ＭＳ 明朝" w:eastAsia="ＭＳ 明朝"/>
          <w:kern w:val="0"/>
          <w:sz w:val="22"/>
        </w:rPr>
        <w:t>）</w:t>
      </w:r>
      <w:r>
        <w:rPr>
          <w:rFonts w:hint="eastAsia" w:ascii="ＭＳ 明朝" w:hAnsi="ＭＳ 明朝" w:eastAsia="ＭＳ 明朝"/>
          <w:kern w:val="0"/>
          <w:sz w:val="22"/>
        </w:rPr>
        <w:t>正午迄にメール</w:t>
      </w:r>
      <w:r>
        <w:rPr>
          <w:rFonts w:hint="default" w:ascii="ＭＳ 明朝" w:hAnsi="ＭＳ 明朝" w:eastAsia="ＭＳ 明朝"/>
          <w:kern w:val="0"/>
          <w:sz w:val="22"/>
        </w:rPr>
        <w:t>に</w:t>
      </w:r>
      <w:r>
        <w:rPr>
          <w:rFonts w:hint="eastAsia" w:ascii="ＭＳ 明朝" w:hAnsi="ＭＳ 明朝" w:eastAsia="ＭＳ 明朝"/>
          <w:kern w:val="0"/>
          <w:sz w:val="22"/>
        </w:rPr>
        <w:t>て</w:t>
      </w:r>
      <w:r>
        <w:rPr>
          <w:rFonts w:hint="default" w:ascii="ＭＳ 明朝" w:hAnsi="ＭＳ 明朝" w:eastAsia="ＭＳ 明朝"/>
          <w:kern w:val="0"/>
          <w:sz w:val="22"/>
        </w:rPr>
        <w:t>提出すること。</w:t>
      </w:r>
    </w:p>
    <w:p>
      <w:pPr>
        <w:pStyle w:val="0"/>
        <w:autoSpaceDE w:val="0"/>
        <w:autoSpaceDN w:val="0"/>
        <w:adjustRightInd w:val="0"/>
        <w:spacing w:line="350" w:lineRule="exact"/>
        <w:ind w:left="220" w:hanging="220" w:hangingChars="100"/>
        <w:jc w:val="left"/>
        <w:rPr>
          <w:rFonts w:hint="default" w:ascii="ＭＳ 明朝" w:hAnsi="ＭＳ 明朝" w:eastAsia="ＭＳ 明朝"/>
          <w:kern w:val="0"/>
          <w:sz w:val="22"/>
        </w:rPr>
      </w:pPr>
    </w:p>
    <w:p>
      <w:pPr>
        <w:pStyle w:val="0"/>
        <w:autoSpaceDE w:val="0"/>
        <w:autoSpaceDN w:val="0"/>
        <w:adjustRightInd w:val="0"/>
        <w:spacing w:line="350" w:lineRule="exact"/>
        <w:jc w:val="left"/>
        <w:rPr>
          <w:rFonts w:hint="default" w:ascii="ＭＳ 明朝" w:hAnsi="ＭＳ 明朝" w:eastAsia="ＭＳ 明朝"/>
          <w:b w:val="1"/>
          <w:kern w:val="0"/>
          <w:sz w:val="22"/>
        </w:rPr>
      </w:pPr>
      <w:r>
        <w:rPr>
          <w:rFonts w:hint="eastAsia" w:ascii="ＭＳ 明朝" w:hAnsi="ＭＳ 明朝" w:eastAsia="ＭＳ 明朝"/>
          <w:b w:val="1"/>
          <w:kern w:val="0"/>
          <w:sz w:val="22"/>
        </w:rPr>
        <w:t>５</w:t>
      </w:r>
      <w:r>
        <w:rPr>
          <w:rFonts w:hint="default" w:ascii="ＭＳ 明朝" w:hAnsi="ＭＳ 明朝" w:eastAsia="ＭＳ 明朝"/>
          <w:b w:val="1"/>
          <w:kern w:val="0"/>
          <w:sz w:val="22"/>
        </w:rPr>
        <w:t xml:space="preserve"> </w:t>
      </w:r>
      <w:r>
        <w:rPr>
          <w:rFonts w:hint="eastAsia" w:ascii="ＭＳ 明朝" w:hAnsi="ＭＳ 明朝" w:eastAsia="ＭＳ 明朝"/>
          <w:b w:val="1"/>
          <w:kern w:val="0"/>
          <w:sz w:val="22"/>
        </w:rPr>
        <w:t>入札及び開札</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default" w:ascii="ＭＳ 明朝" w:hAnsi="ＭＳ 明朝" w:eastAsia="ＭＳ 明朝"/>
          <w:kern w:val="0"/>
          <w:sz w:val="22"/>
        </w:rPr>
        <w:t xml:space="preserve">(1) </w:t>
      </w:r>
      <w:r>
        <w:rPr>
          <w:rFonts w:hint="eastAsia" w:ascii="ＭＳ 明朝" w:hAnsi="ＭＳ 明朝" w:eastAsia="ＭＳ 明朝"/>
          <w:kern w:val="0"/>
          <w:sz w:val="22"/>
        </w:rPr>
        <w:t>入札参加者は、仕様書を熟知のうえ、応札すること。</w:t>
      </w:r>
    </w:p>
    <w:p>
      <w:pPr>
        <w:pStyle w:val="0"/>
        <w:autoSpaceDE w:val="0"/>
        <w:autoSpaceDN w:val="0"/>
        <w:adjustRightInd w:val="0"/>
        <w:spacing w:line="350" w:lineRule="exact"/>
        <w:ind w:left="420" w:leftChars="200" w:firstLine="220" w:firstLineChars="100"/>
        <w:jc w:val="left"/>
        <w:rPr>
          <w:rFonts w:hint="default" w:ascii="ＭＳ 明朝" w:hAnsi="ＭＳ 明朝" w:eastAsia="ＭＳ 明朝"/>
          <w:kern w:val="0"/>
          <w:sz w:val="22"/>
        </w:rPr>
      </w:pPr>
      <w:r>
        <w:rPr>
          <w:rFonts w:hint="eastAsia" w:ascii="ＭＳ 明朝" w:hAnsi="ＭＳ 明朝" w:eastAsia="ＭＳ 明朝"/>
          <w:kern w:val="0"/>
          <w:sz w:val="22"/>
        </w:rPr>
        <w:t>なお、仕様書等について疑義がある場合は、令和</w:t>
      </w:r>
      <w:r>
        <w:rPr>
          <w:rFonts w:hint="eastAsia" w:ascii="ＭＳ 明朝" w:hAnsi="ＭＳ 明朝" w:eastAsia="ＭＳ 明朝"/>
          <w:kern w:val="0"/>
          <w:sz w:val="22"/>
        </w:rPr>
        <w:t>8</w:t>
      </w:r>
      <w:r>
        <w:rPr>
          <w:rFonts w:hint="eastAsia" w:ascii="ＭＳ 明朝" w:hAnsi="ＭＳ 明朝" w:eastAsia="ＭＳ 明朝"/>
          <w:kern w:val="0"/>
          <w:sz w:val="22"/>
        </w:rPr>
        <w:t>年</w:t>
      </w:r>
      <w:r>
        <w:rPr>
          <w:rFonts w:hint="eastAsia" w:ascii="ＭＳ 明朝" w:hAnsi="ＭＳ 明朝" w:eastAsia="ＭＳ 明朝"/>
          <w:kern w:val="0"/>
          <w:sz w:val="22"/>
        </w:rPr>
        <w:t>5</w:t>
      </w:r>
      <w:r>
        <w:rPr>
          <w:rFonts w:hint="eastAsia" w:ascii="ＭＳ 明朝" w:hAnsi="ＭＳ 明朝" w:eastAsia="ＭＳ 明朝"/>
          <w:kern w:val="0"/>
          <w:sz w:val="22"/>
        </w:rPr>
        <w:t>月</w:t>
      </w:r>
      <w:r>
        <w:rPr>
          <w:rFonts w:hint="eastAsia" w:ascii="ＭＳ 明朝" w:hAnsi="ＭＳ 明朝" w:eastAsia="ＭＳ 明朝"/>
          <w:kern w:val="0"/>
          <w:sz w:val="22"/>
        </w:rPr>
        <w:t>22</w:t>
      </w:r>
      <w:r>
        <w:rPr>
          <w:rFonts w:hint="eastAsia" w:ascii="ＭＳ 明朝" w:hAnsi="ＭＳ 明朝" w:eastAsia="ＭＳ 明朝"/>
          <w:kern w:val="0"/>
          <w:sz w:val="22"/>
        </w:rPr>
        <w:t>日（金）</w:t>
      </w:r>
      <w:r>
        <w:rPr>
          <w:rFonts w:hint="eastAsia" w:ascii="ＭＳ 明朝" w:hAnsi="ＭＳ 明朝" w:eastAsia="ＭＳ 明朝"/>
          <w:kern w:val="0"/>
          <w:sz w:val="22"/>
        </w:rPr>
        <w:t>17</w:t>
      </w:r>
      <w:r>
        <w:rPr>
          <w:rFonts w:hint="eastAsia" w:ascii="ＭＳ 明朝" w:hAnsi="ＭＳ 明朝" w:eastAsia="ＭＳ 明朝"/>
          <w:kern w:val="0"/>
          <w:sz w:val="22"/>
        </w:rPr>
        <w:t>時までに、質問書（別紙</w:t>
      </w:r>
      <w:r>
        <w:rPr>
          <w:rFonts w:hint="eastAsia" w:ascii="ＭＳ 明朝" w:hAnsi="ＭＳ 明朝" w:eastAsia="ＭＳ 明朝"/>
          <w:kern w:val="0"/>
          <w:sz w:val="22"/>
        </w:rPr>
        <w:t>1</w:t>
      </w:r>
      <w:r>
        <w:rPr>
          <w:rFonts w:hint="eastAsia" w:ascii="ＭＳ 明朝" w:hAnsi="ＭＳ 明朝" w:eastAsia="ＭＳ 明朝"/>
          <w:kern w:val="0"/>
          <w:sz w:val="22"/>
        </w:rPr>
        <w:t>）を（</w:t>
      </w:r>
      <w:r>
        <w:rPr>
          <w:rFonts w:hint="eastAsia" w:ascii="ＭＳ 明朝" w:hAnsi="ＭＳ 明朝" w:eastAsia="ＭＳ 明朝"/>
          <w:kern w:val="0"/>
          <w:sz w:val="22"/>
        </w:rPr>
        <w:t>3</w:t>
      </w:r>
      <w:r>
        <w:rPr>
          <w:rFonts w:hint="eastAsia" w:ascii="ＭＳ 明朝" w:hAnsi="ＭＳ 明朝" w:eastAsia="ＭＳ 明朝"/>
          <w:kern w:val="0"/>
          <w:sz w:val="22"/>
        </w:rPr>
        <w:t>）提出方法に記載の通り提出すること。受領した質問書に関しては、令和</w:t>
      </w:r>
      <w:r>
        <w:rPr>
          <w:rFonts w:hint="eastAsia" w:ascii="ＭＳ 明朝" w:hAnsi="ＭＳ 明朝" w:eastAsia="ＭＳ 明朝"/>
          <w:kern w:val="0"/>
          <w:sz w:val="22"/>
        </w:rPr>
        <w:t>8</w:t>
      </w:r>
      <w:r>
        <w:rPr>
          <w:rFonts w:hint="eastAsia" w:ascii="ＭＳ 明朝" w:hAnsi="ＭＳ 明朝" w:eastAsia="ＭＳ 明朝"/>
          <w:kern w:val="0"/>
          <w:sz w:val="22"/>
        </w:rPr>
        <w:t>年</w:t>
      </w:r>
      <w:r>
        <w:rPr>
          <w:rFonts w:hint="eastAsia" w:ascii="ＭＳ 明朝" w:hAnsi="ＭＳ 明朝" w:eastAsia="ＭＳ 明朝"/>
          <w:kern w:val="0"/>
          <w:sz w:val="22"/>
        </w:rPr>
        <w:t>5</w:t>
      </w:r>
      <w:r>
        <w:rPr>
          <w:rFonts w:hint="eastAsia" w:ascii="ＭＳ 明朝" w:hAnsi="ＭＳ 明朝" w:eastAsia="ＭＳ 明朝"/>
          <w:kern w:val="0"/>
          <w:sz w:val="22"/>
        </w:rPr>
        <w:t>月</w:t>
      </w:r>
      <w:r>
        <w:rPr>
          <w:rFonts w:hint="eastAsia" w:ascii="ＭＳ 明朝" w:hAnsi="ＭＳ 明朝" w:eastAsia="ＭＳ 明朝"/>
          <w:kern w:val="0"/>
          <w:sz w:val="22"/>
        </w:rPr>
        <w:t>25</w:t>
      </w:r>
      <w:r>
        <w:rPr>
          <w:rFonts w:hint="eastAsia" w:ascii="ＭＳ 明朝" w:hAnsi="ＭＳ 明朝" w:eastAsia="ＭＳ 明朝"/>
          <w:kern w:val="0"/>
          <w:sz w:val="22"/>
        </w:rPr>
        <w:t>日（月）</w:t>
      </w:r>
      <w:r>
        <w:rPr>
          <w:rFonts w:hint="eastAsia" w:ascii="ＭＳ 明朝" w:hAnsi="ＭＳ 明朝" w:eastAsia="ＭＳ 明朝"/>
          <w:kern w:val="0"/>
          <w:sz w:val="22"/>
        </w:rPr>
        <w:t>17</w:t>
      </w:r>
      <w:r>
        <w:rPr>
          <w:rFonts w:hint="eastAsia" w:ascii="ＭＳ 明朝" w:hAnsi="ＭＳ 明朝" w:eastAsia="ＭＳ 明朝"/>
          <w:kern w:val="0"/>
          <w:sz w:val="22"/>
        </w:rPr>
        <w:t>時までに参加</w:t>
      </w:r>
      <w:r>
        <w:rPr>
          <w:rFonts w:hint="default" w:ascii="ＭＳ 明朝" w:hAnsi="ＭＳ 明朝" w:eastAsia="ＭＳ 明朝"/>
          <w:kern w:val="0"/>
          <w:sz w:val="22"/>
        </w:rPr>
        <w:t>表明</w:t>
      </w:r>
      <w:r>
        <w:rPr>
          <w:rFonts w:hint="eastAsia" w:ascii="ＭＳ 明朝" w:hAnsi="ＭＳ 明朝" w:eastAsia="ＭＳ 明朝"/>
          <w:kern w:val="0"/>
          <w:sz w:val="22"/>
        </w:rPr>
        <w:t>を</w:t>
      </w:r>
      <w:r>
        <w:rPr>
          <w:rFonts w:hint="default" w:ascii="ＭＳ 明朝" w:hAnsi="ＭＳ 明朝" w:eastAsia="ＭＳ 明朝"/>
          <w:kern w:val="0"/>
          <w:sz w:val="22"/>
        </w:rPr>
        <w:t>した</w:t>
      </w:r>
      <w:r>
        <w:rPr>
          <w:rFonts w:hint="eastAsia" w:ascii="ＭＳ 明朝" w:hAnsi="ＭＳ 明朝" w:eastAsia="ＭＳ 明朝"/>
          <w:kern w:val="0"/>
          <w:sz w:val="22"/>
        </w:rPr>
        <w:t>各事業者</w:t>
      </w:r>
      <w:r>
        <w:rPr>
          <w:rFonts w:hint="default" w:ascii="ＭＳ 明朝" w:hAnsi="ＭＳ 明朝" w:eastAsia="ＭＳ 明朝"/>
          <w:kern w:val="0"/>
          <w:sz w:val="22"/>
        </w:rPr>
        <w:t>へ</w:t>
      </w:r>
      <w:r>
        <w:rPr>
          <w:rFonts w:hint="eastAsia" w:ascii="ＭＳ 明朝" w:hAnsi="ＭＳ 明朝" w:eastAsia="ＭＳ 明朝"/>
          <w:kern w:val="0"/>
          <w:sz w:val="22"/>
        </w:rPr>
        <w:t>のメールにより回答する。</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 xml:space="preserve">(2) </w:t>
      </w:r>
      <w:r>
        <w:rPr>
          <w:rFonts w:hint="eastAsia" w:ascii="ＭＳ 明朝" w:hAnsi="ＭＳ 明朝" w:eastAsia="ＭＳ 明朝"/>
          <w:kern w:val="0"/>
          <w:sz w:val="22"/>
        </w:rPr>
        <w:t>入札は持参により行うこと。</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eastAsia" w:ascii="ＭＳ 明朝" w:hAnsi="ＭＳ 明朝" w:eastAsia="ＭＳ 明朝"/>
          <w:kern w:val="0"/>
          <w:sz w:val="22"/>
        </w:rPr>
        <w:t xml:space="preserve">(3) </w:t>
      </w:r>
      <w:r>
        <w:rPr>
          <w:rFonts w:hint="eastAsia" w:ascii="ＭＳ 明朝" w:hAnsi="ＭＳ 明朝" w:eastAsia="ＭＳ 明朝"/>
          <w:kern w:val="0"/>
          <w:sz w:val="22"/>
        </w:rPr>
        <w:t>法人の代表者以外が入札を行う場合は、委任状（様式第</w:t>
      </w:r>
      <w:r>
        <w:rPr>
          <w:rFonts w:hint="eastAsia" w:ascii="ＭＳ 明朝" w:hAnsi="ＭＳ 明朝" w:eastAsia="ＭＳ 明朝"/>
          <w:kern w:val="0"/>
          <w:sz w:val="22"/>
        </w:rPr>
        <w:t>5</w:t>
      </w:r>
      <w:r>
        <w:rPr>
          <w:rFonts w:hint="eastAsia" w:ascii="ＭＳ 明朝" w:hAnsi="ＭＳ 明朝" w:eastAsia="ＭＳ 明朝"/>
          <w:kern w:val="0"/>
          <w:sz w:val="22"/>
        </w:rPr>
        <w:t>号）を提出すること。</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4</w:t>
      </w:r>
      <w:r>
        <w:rPr>
          <w:rFonts w:hint="default" w:ascii="ＭＳ 明朝" w:hAnsi="ＭＳ 明朝" w:eastAsia="ＭＳ 明朝"/>
          <w:kern w:val="0"/>
          <w:sz w:val="22"/>
        </w:rPr>
        <w:t xml:space="preserve">) </w:t>
      </w:r>
      <w:r>
        <w:rPr>
          <w:rFonts w:hint="eastAsia" w:ascii="ＭＳ 明朝" w:hAnsi="ＭＳ 明朝" w:eastAsia="ＭＳ 明朝"/>
          <w:kern w:val="0"/>
          <w:sz w:val="22"/>
        </w:rPr>
        <w:t>入札日時</w:t>
      </w:r>
    </w:p>
    <w:p>
      <w:pPr>
        <w:pStyle w:val="0"/>
        <w:autoSpaceDE w:val="0"/>
        <w:autoSpaceDN w:val="0"/>
        <w:adjustRightInd w:val="0"/>
        <w:spacing w:line="350" w:lineRule="exact"/>
        <w:ind w:firstLine="440" w:firstLineChars="200"/>
        <w:jc w:val="left"/>
        <w:rPr>
          <w:rFonts w:hint="default" w:ascii="ＭＳ 明朝" w:hAnsi="ＭＳ 明朝" w:eastAsia="ＭＳ 明朝"/>
          <w:kern w:val="0"/>
          <w:sz w:val="22"/>
        </w:rPr>
      </w:pPr>
      <w:r>
        <w:rPr>
          <w:rFonts w:hint="eastAsia" w:ascii="ＭＳ 明朝" w:hAnsi="ＭＳ 明朝" w:eastAsia="ＭＳ 明朝"/>
          <w:kern w:val="0"/>
          <w:sz w:val="22"/>
        </w:rPr>
        <w:t>ア</w:t>
      </w:r>
      <w:r>
        <w:rPr>
          <w:rFonts w:hint="eastAsia" w:ascii="ＭＳ 明朝" w:hAnsi="ＭＳ 明朝" w:eastAsia="ＭＳ 明朝"/>
          <w:kern w:val="0"/>
          <w:sz w:val="22"/>
        </w:rPr>
        <w:t xml:space="preserve"> </w:t>
      </w:r>
      <w:r>
        <w:rPr>
          <w:rFonts w:hint="eastAsia" w:ascii="ＭＳ 明朝" w:hAnsi="ＭＳ 明朝" w:eastAsia="ＭＳ 明朝"/>
          <w:kern w:val="0"/>
          <w:sz w:val="22"/>
        </w:rPr>
        <w:t>入札日：令和</w:t>
      </w:r>
      <w:r>
        <w:rPr>
          <w:rFonts w:hint="eastAsia" w:ascii="ＭＳ 明朝" w:hAnsi="ＭＳ 明朝" w:eastAsia="ＭＳ 明朝"/>
          <w:kern w:val="0"/>
          <w:sz w:val="22"/>
        </w:rPr>
        <w:t>8</w:t>
      </w:r>
      <w:r>
        <w:rPr>
          <w:rFonts w:hint="eastAsia" w:ascii="ＭＳ 明朝" w:hAnsi="ＭＳ 明朝" w:eastAsia="ＭＳ 明朝"/>
          <w:kern w:val="0"/>
          <w:sz w:val="22"/>
        </w:rPr>
        <w:t>年</w:t>
      </w:r>
      <w:r>
        <w:rPr>
          <w:rFonts w:hint="eastAsia" w:ascii="ＭＳ 明朝" w:hAnsi="ＭＳ 明朝" w:eastAsia="ＭＳ 明朝"/>
          <w:kern w:val="0"/>
          <w:sz w:val="22"/>
        </w:rPr>
        <w:t>5</w:t>
      </w:r>
      <w:r>
        <w:rPr>
          <w:rFonts w:hint="eastAsia" w:ascii="ＭＳ 明朝" w:hAnsi="ＭＳ 明朝" w:eastAsia="ＭＳ 明朝"/>
          <w:kern w:val="0"/>
          <w:sz w:val="22"/>
        </w:rPr>
        <w:t>月</w:t>
      </w:r>
      <w:r>
        <w:rPr>
          <w:rFonts w:hint="eastAsia" w:ascii="ＭＳ 明朝" w:hAnsi="ＭＳ 明朝" w:eastAsia="ＭＳ 明朝"/>
          <w:kern w:val="0"/>
          <w:sz w:val="22"/>
        </w:rPr>
        <w:t>29</w:t>
      </w:r>
      <w:r>
        <w:rPr>
          <w:rFonts w:hint="default" w:ascii="ＭＳ 明朝" w:hAnsi="ＭＳ 明朝" w:eastAsia="ＭＳ 明朝"/>
          <w:kern w:val="0"/>
          <w:sz w:val="22"/>
        </w:rPr>
        <w:t>日（</w:t>
      </w:r>
      <w:r>
        <w:rPr>
          <w:rFonts w:hint="eastAsia" w:ascii="ＭＳ 明朝" w:hAnsi="ＭＳ 明朝" w:eastAsia="ＭＳ 明朝"/>
          <w:kern w:val="0"/>
          <w:sz w:val="22"/>
        </w:rPr>
        <w:t>金</w:t>
      </w:r>
      <w:r>
        <w:rPr>
          <w:rFonts w:hint="default" w:ascii="ＭＳ 明朝" w:hAnsi="ＭＳ 明朝" w:eastAsia="ＭＳ 明朝"/>
          <w:kern w:val="0"/>
          <w:sz w:val="22"/>
        </w:rPr>
        <w:t>）</w:t>
      </w:r>
      <w:r>
        <w:rPr>
          <w:rFonts w:hint="eastAsia" w:ascii="ＭＳ 明朝" w:hAnsi="ＭＳ 明朝" w:eastAsia="ＭＳ 明朝"/>
          <w:kern w:val="0"/>
          <w:sz w:val="22"/>
        </w:rPr>
        <w:t>午前</w:t>
      </w:r>
      <w:r>
        <w:rPr>
          <w:rFonts w:hint="eastAsia" w:ascii="ＭＳ 明朝" w:hAnsi="ＭＳ 明朝" w:eastAsia="ＭＳ 明朝"/>
          <w:kern w:val="0"/>
          <w:sz w:val="22"/>
        </w:rPr>
        <w:t xml:space="preserve"> 11</w:t>
      </w:r>
      <w:r>
        <w:rPr>
          <w:rFonts w:hint="eastAsia" w:ascii="ＭＳ 明朝" w:hAnsi="ＭＳ 明朝" w:eastAsia="ＭＳ 明朝"/>
          <w:kern w:val="0"/>
          <w:sz w:val="22"/>
        </w:rPr>
        <w:t>時</w:t>
      </w:r>
      <w:r>
        <w:rPr>
          <w:rFonts w:hint="eastAsia" w:ascii="ＭＳ 明朝" w:hAnsi="ＭＳ 明朝" w:eastAsia="ＭＳ 明朝"/>
          <w:kern w:val="0"/>
          <w:sz w:val="22"/>
        </w:rPr>
        <w:t>00</w:t>
      </w:r>
      <w:r>
        <w:rPr>
          <w:rFonts w:hint="eastAsia" w:ascii="ＭＳ 明朝" w:hAnsi="ＭＳ 明朝" w:eastAsia="ＭＳ 明朝"/>
          <w:kern w:val="0"/>
          <w:sz w:val="22"/>
        </w:rPr>
        <w:t>分</w:t>
      </w:r>
    </w:p>
    <w:p>
      <w:pPr>
        <w:pStyle w:val="0"/>
        <w:autoSpaceDE w:val="0"/>
        <w:autoSpaceDN w:val="0"/>
        <w:adjustRightInd w:val="0"/>
        <w:spacing w:line="350" w:lineRule="exact"/>
        <w:ind w:firstLine="440" w:firstLineChars="200"/>
        <w:jc w:val="left"/>
        <w:rPr>
          <w:rFonts w:hint="default" w:ascii="ＭＳ 明朝" w:hAnsi="ＭＳ 明朝" w:eastAsia="ＭＳ 明朝"/>
          <w:kern w:val="0"/>
          <w:sz w:val="22"/>
        </w:rPr>
      </w:pPr>
      <w:r>
        <w:rPr>
          <w:rFonts w:hint="eastAsia" w:ascii="ＭＳ 明朝" w:hAnsi="ＭＳ 明朝" w:eastAsia="ＭＳ 明朝"/>
          <w:kern w:val="0"/>
          <w:sz w:val="22"/>
        </w:rPr>
        <w:t>イ</w:t>
      </w:r>
      <w:r>
        <w:rPr>
          <w:rFonts w:hint="eastAsia" w:ascii="ＭＳ 明朝" w:hAnsi="ＭＳ 明朝" w:eastAsia="ＭＳ 明朝"/>
          <w:kern w:val="0"/>
          <w:sz w:val="22"/>
        </w:rPr>
        <w:t xml:space="preserve"> </w:t>
      </w:r>
      <w:r>
        <w:rPr>
          <w:rFonts w:hint="eastAsia" w:ascii="ＭＳ 明朝" w:hAnsi="ＭＳ 明朝" w:eastAsia="ＭＳ 明朝"/>
          <w:kern w:val="0"/>
          <w:sz w:val="22"/>
        </w:rPr>
        <w:t>場　所：与那原町役場　</w:t>
      </w:r>
      <w:r>
        <w:rPr>
          <w:rFonts w:hint="eastAsia" w:ascii="ＭＳ 明朝" w:hAnsi="ＭＳ 明朝" w:eastAsia="ＭＳ 明朝"/>
          <w:kern w:val="0"/>
          <w:sz w:val="22"/>
        </w:rPr>
        <w:t>2</w:t>
      </w:r>
      <w:r>
        <w:rPr>
          <w:rFonts w:hint="eastAsia" w:ascii="ＭＳ 明朝" w:hAnsi="ＭＳ 明朝" w:eastAsia="ＭＳ 明朝"/>
          <w:kern w:val="0"/>
          <w:sz w:val="22"/>
        </w:rPr>
        <w:t>階　会議室</w:t>
      </w:r>
      <w:r>
        <w:rPr>
          <w:rFonts w:hint="eastAsia" w:ascii="ＭＳ 明朝" w:hAnsi="ＭＳ 明朝" w:eastAsia="ＭＳ 明朝"/>
          <w:kern w:val="0"/>
          <w:sz w:val="22"/>
        </w:rPr>
        <w:t>2</w:t>
      </w:r>
      <w:r>
        <w:rPr>
          <w:rFonts w:hint="default" w:ascii="ＭＳ 明朝" w:hAnsi="ＭＳ 明朝" w:eastAsia="ＭＳ 明朝"/>
          <w:kern w:val="0"/>
          <w:sz w:val="22"/>
        </w:rPr>
        <w:t>0</w:t>
      </w:r>
      <w:r>
        <w:rPr>
          <w:rFonts w:hint="eastAsia" w:ascii="ＭＳ 明朝" w:hAnsi="ＭＳ 明朝" w:eastAsia="ＭＳ 明朝"/>
          <w:kern w:val="0"/>
          <w:sz w:val="22"/>
        </w:rPr>
        <w:t>1</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5</w:t>
      </w:r>
      <w:r>
        <w:rPr>
          <w:rFonts w:hint="default" w:ascii="ＭＳ 明朝" w:hAnsi="ＭＳ 明朝" w:eastAsia="ＭＳ 明朝"/>
          <w:kern w:val="0"/>
          <w:sz w:val="22"/>
        </w:rPr>
        <w:t xml:space="preserve">) </w:t>
      </w:r>
      <w:r>
        <w:rPr>
          <w:rFonts w:hint="eastAsia" w:ascii="ＭＳ 明朝" w:hAnsi="ＭＳ 明朝" w:eastAsia="ＭＳ 明朝"/>
          <w:kern w:val="0"/>
          <w:sz w:val="22"/>
        </w:rPr>
        <w:t>入札書は、本公告にて掲載している所定の入札書（様式第４号）を使用すること。</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6</w:t>
      </w:r>
      <w:r>
        <w:rPr>
          <w:rFonts w:hint="default" w:ascii="ＭＳ 明朝" w:hAnsi="ＭＳ 明朝" w:eastAsia="ＭＳ 明朝"/>
          <w:kern w:val="0"/>
          <w:sz w:val="22"/>
        </w:rPr>
        <w:t xml:space="preserve">) </w:t>
      </w:r>
      <w:r>
        <w:rPr>
          <w:rFonts w:hint="eastAsia" w:ascii="ＭＳ 明朝" w:hAnsi="ＭＳ 明朝" w:eastAsia="ＭＳ 明朝"/>
          <w:kern w:val="0"/>
          <w:sz w:val="22"/>
        </w:rPr>
        <w:t>入札書の日付は、入札公告に記載の開札日を記入すること。</w:t>
      </w:r>
    </w:p>
    <w:p>
      <w:pPr>
        <w:pStyle w:val="0"/>
        <w:autoSpaceDE w:val="0"/>
        <w:autoSpaceDN w:val="0"/>
        <w:adjustRightInd w:val="0"/>
        <w:spacing w:line="350" w:lineRule="exact"/>
        <w:jc w:val="left"/>
        <w:rPr>
          <w:rFonts w:hint="default" w:ascii="ＭＳ 明朝" w:hAnsi="ＭＳ 明朝" w:eastAsia="ＭＳ 明朝"/>
          <w:kern w:val="0"/>
          <w:sz w:val="22"/>
        </w:rPr>
      </w:pPr>
    </w:p>
    <w:p>
      <w:pPr>
        <w:pStyle w:val="0"/>
        <w:autoSpaceDE w:val="0"/>
        <w:autoSpaceDN w:val="0"/>
        <w:adjustRightInd w:val="0"/>
        <w:spacing w:line="350" w:lineRule="exact"/>
        <w:jc w:val="left"/>
        <w:rPr>
          <w:rFonts w:hint="default" w:ascii="ＭＳ 明朝" w:hAnsi="ＭＳ 明朝" w:eastAsia="ＭＳ 明朝"/>
          <w:b w:val="1"/>
          <w:kern w:val="0"/>
          <w:sz w:val="22"/>
        </w:rPr>
      </w:pPr>
      <w:r>
        <w:rPr>
          <w:rFonts w:hint="eastAsia" w:ascii="ＭＳ 明朝" w:hAnsi="ＭＳ 明朝" w:eastAsia="ＭＳ 明朝"/>
          <w:b w:val="1"/>
          <w:kern w:val="0"/>
          <w:sz w:val="22"/>
        </w:rPr>
        <w:t>６</w:t>
      </w:r>
      <w:r>
        <w:rPr>
          <w:rFonts w:hint="default" w:ascii="ＭＳ 明朝" w:hAnsi="ＭＳ 明朝" w:eastAsia="ＭＳ 明朝"/>
          <w:b w:val="1"/>
          <w:kern w:val="0"/>
          <w:sz w:val="22"/>
        </w:rPr>
        <w:t xml:space="preserve"> </w:t>
      </w:r>
      <w:r>
        <w:rPr>
          <w:rFonts w:hint="eastAsia" w:ascii="ＭＳ 明朝" w:hAnsi="ＭＳ 明朝" w:eastAsia="ＭＳ 明朝"/>
          <w:b w:val="1"/>
          <w:kern w:val="0"/>
          <w:sz w:val="22"/>
        </w:rPr>
        <w:t>入札の無効</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bookmarkStart w:id="3" w:name="_Hlk112849185"/>
      <w:r>
        <w:rPr>
          <w:rFonts w:hint="eastAsia" w:ascii="ＭＳ 明朝" w:hAnsi="ＭＳ 明朝" w:eastAsia="ＭＳ 明朝"/>
          <w:kern w:val="0"/>
          <w:sz w:val="22"/>
        </w:rPr>
        <w:t>次の各号いずれかに該当する入札は、これを無効とする。</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 xml:space="preserve">(1) </w:t>
      </w:r>
      <w:r>
        <w:rPr>
          <w:rFonts w:hint="eastAsia" w:ascii="ＭＳ 明朝" w:hAnsi="ＭＳ 明朝" w:eastAsia="ＭＳ 明朝"/>
          <w:kern w:val="0"/>
          <w:sz w:val="22"/>
        </w:rPr>
        <w:t>入札参加資格のない者が入札をしたとき。</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default" w:ascii="ＭＳ 明朝" w:hAnsi="ＭＳ 明朝" w:eastAsia="ＭＳ 明朝"/>
          <w:kern w:val="0"/>
          <w:sz w:val="22"/>
        </w:rPr>
        <w:t xml:space="preserve">(2) </w:t>
      </w:r>
      <w:r>
        <w:rPr>
          <w:rFonts w:hint="eastAsia" w:ascii="ＭＳ 明朝" w:hAnsi="ＭＳ 明朝" w:eastAsia="ＭＳ 明朝"/>
          <w:kern w:val="0"/>
          <w:sz w:val="22"/>
        </w:rPr>
        <w:t>入札書が所定の日時までに到達しないとき。</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3</w:t>
      </w:r>
      <w:r>
        <w:rPr>
          <w:rFonts w:hint="default" w:ascii="ＭＳ 明朝" w:hAnsi="ＭＳ 明朝" w:eastAsia="ＭＳ 明朝"/>
          <w:kern w:val="0"/>
          <w:sz w:val="22"/>
        </w:rPr>
        <w:t xml:space="preserve">) </w:t>
      </w:r>
      <w:r>
        <w:rPr>
          <w:rFonts w:hint="eastAsia" w:ascii="ＭＳ 明朝" w:hAnsi="ＭＳ 明朝" w:eastAsia="ＭＳ 明朝"/>
          <w:kern w:val="0"/>
          <w:sz w:val="22"/>
        </w:rPr>
        <w:t>同一事項について２通以上の入札をしたとき。</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4</w:t>
      </w:r>
      <w:r>
        <w:rPr>
          <w:rFonts w:hint="default" w:ascii="ＭＳ 明朝" w:hAnsi="ＭＳ 明朝" w:eastAsia="ＭＳ 明朝"/>
          <w:kern w:val="0"/>
          <w:sz w:val="22"/>
        </w:rPr>
        <w:t xml:space="preserve">) </w:t>
      </w:r>
      <w:r>
        <w:rPr>
          <w:rFonts w:hint="eastAsia" w:ascii="ＭＳ 明朝" w:hAnsi="ＭＳ 明朝" w:eastAsia="ＭＳ 明朝"/>
          <w:kern w:val="0"/>
          <w:sz w:val="22"/>
        </w:rPr>
        <w:t>入札金額の記載に訂正があるとき、又は金額が不明瞭なとき。</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5</w:t>
      </w:r>
      <w:r>
        <w:rPr>
          <w:rFonts w:hint="default" w:ascii="ＭＳ 明朝" w:hAnsi="ＭＳ 明朝" w:eastAsia="ＭＳ 明朝"/>
          <w:kern w:val="0"/>
          <w:sz w:val="22"/>
        </w:rPr>
        <w:t xml:space="preserve">) </w:t>
      </w:r>
      <w:r>
        <w:rPr>
          <w:rFonts w:hint="eastAsia" w:ascii="ＭＳ 明朝" w:hAnsi="ＭＳ 明朝" w:eastAsia="ＭＳ 明朝"/>
          <w:kern w:val="0"/>
          <w:sz w:val="22"/>
        </w:rPr>
        <w:t>入札書に記名押印がないとき。</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eastAsia" w:ascii="ＭＳ 明朝" w:hAnsi="ＭＳ 明朝" w:eastAsia="ＭＳ 明朝"/>
          <w:kern w:val="0"/>
          <w:sz w:val="22"/>
        </w:rPr>
        <w:t>(6)</w:t>
      </w:r>
      <w:r>
        <w:rPr>
          <w:rFonts w:hint="eastAsia"/>
        </w:rPr>
        <w:t xml:space="preserve"> </w:t>
      </w:r>
      <w:r>
        <w:rPr>
          <w:rFonts w:hint="eastAsia" w:ascii="ＭＳ 明朝" w:hAnsi="ＭＳ 明朝" w:eastAsia="ＭＳ 明朝"/>
          <w:kern w:val="0"/>
          <w:sz w:val="22"/>
        </w:rPr>
        <w:t>入札に関し不正な行為があったとき。</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eastAsia" w:ascii="ＭＳ 明朝" w:hAnsi="ＭＳ 明朝" w:eastAsia="ＭＳ 明朝"/>
          <w:kern w:val="0"/>
          <w:sz w:val="22"/>
        </w:rPr>
        <w:t xml:space="preserve">(7) </w:t>
      </w:r>
      <w:r>
        <w:rPr>
          <w:rFonts w:hint="eastAsia" w:ascii="ＭＳ 明朝" w:hAnsi="ＭＳ 明朝" w:eastAsia="ＭＳ 明朝"/>
          <w:kern w:val="0"/>
          <w:sz w:val="22"/>
        </w:rPr>
        <w:t>与那原町契約規則（平成</w:t>
      </w:r>
      <w:r>
        <w:rPr>
          <w:rFonts w:hint="eastAsia" w:ascii="ＭＳ 明朝" w:hAnsi="ＭＳ 明朝" w:eastAsia="ＭＳ 明朝"/>
          <w:kern w:val="0"/>
          <w:sz w:val="22"/>
        </w:rPr>
        <w:t>22</w:t>
      </w:r>
      <w:r>
        <w:rPr>
          <w:rFonts w:hint="eastAsia" w:ascii="ＭＳ 明朝" w:hAnsi="ＭＳ 明朝" w:eastAsia="ＭＳ 明朝"/>
          <w:kern w:val="0"/>
          <w:sz w:val="22"/>
        </w:rPr>
        <w:t>年規則第</w:t>
      </w:r>
      <w:r>
        <w:rPr>
          <w:rFonts w:hint="eastAsia" w:ascii="ＭＳ 明朝" w:hAnsi="ＭＳ 明朝" w:eastAsia="ＭＳ 明朝"/>
          <w:kern w:val="0"/>
          <w:sz w:val="22"/>
        </w:rPr>
        <w:t>8</w:t>
      </w:r>
      <w:r>
        <w:rPr>
          <w:rFonts w:hint="eastAsia" w:ascii="ＭＳ 明朝" w:hAnsi="ＭＳ 明朝" w:eastAsia="ＭＳ 明朝"/>
          <w:kern w:val="0"/>
          <w:sz w:val="22"/>
        </w:rPr>
        <w:t>号）の規定又は入札条件に違反したとき。</w:t>
      </w:r>
    </w:p>
    <w:p>
      <w:pPr>
        <w:pStyle w:val="0"/>
        <w:autoSpaceDE w:val="0"/>
        <w:autoSpaceDN w:val="0"/>
        <w:adjustRightInd w:val="0"/>
        <w:spacing w:line="350" w:lineRule="exact"/>
        <w:jc w:val="left"/>
        <w:rPr>
          <w:rFonts w:hint="eastAsia" w:ascii="ＭＳ 明朝" w:hAnsi="ＭＳ 明朝" w:eastAsia="ＭＳ 明朝"/>
          <w:b w:val="1"/>
          <w:kern w:val="0"/>
          <w:sz w:val="22"/>
        </w:rPr>
      </w:pPr>
      <w:bookmarkEnd w:id="3"/>
    </w:p>
    <w:p>
      <w:pPr>
        <w:pStyle w:val="0"/>
        <w:autoSpaceDE w:val="0"/>
        <w:autoSpaceDN w:val="0"/>
        <w:adjustRightInd w:val="0"/>
        <w:spacing w:line="350" w:lineRule="exact"/>
        <w:jc w:val="left"/>
        <w:rPr>
          <w:rFonts w:hint="default" w:ascii="ＭＳ 明朝" w:hAnsi="ＭＳ 明朝" w:eastAsia="ＭＳ 明朝"/>
          <w:b w:val="1"/>
          <w:kern w:val="0"/>
          <w:sz w:val="22"/>
        </w:rPr>
      </w:pPr>
      <w:r>
        <w:rPr>
          <w:rFonts w:hint="eastAsia" w:ascii="ＭＳ 明朝" w:hAnsi="ＭＳ 明朝" w:eastAsia="ＭＳ 明朝"/>
          <w:b w:val="1"/>
          <w:kern w:val="0"/>
          <w:sz w:val="22"/>
        </w:rPr>
        <w:t>７</w:t>
      </w:r>
      <w:r>
        <w:rPr>
          <w:rFonts w:hint="default" w:ascii="ＭＳ 明朝" w:hAnsi="ＭＳ 明朝" w:eastAsia="ＭＳ 明朝"/>
          <w:b w:val="1"/>
          <w:kern w:val="0"/>
          <w:sz w:val="22"/>
        </w:rPr>
        <w:t xml:space="preserve"> </w:t>
      </w:r>
      <w:r>
        <w:rPr>
          <w:rFonts w:hint="eastAsia" w:ascii="ＭＳ 明朝" w:hAnsi="ＭＳ 明朝" w:eastAsia="ＭＳ 明朝"/>
          <w:b w:val="1"/>
          <w:kern w:val="0"/>
          <w:sz w:val="22"/>
        </w:rPr>
        <w:t>落札者の決定</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w:t>
      </w:r>
      <w:r>
        <w:rPr>
          <w:rFonts w:hint="default" w:ascii="ＭＳ 明朝" w:hAnsi="ＭＳ 明朝" w:eastAsia="ＭＳ 明朝"/>
          <w:kern w:val="0"/>
          <w:sz w:val="22"/>
        </w:rPr>
        <w:t xml:space="preserve">1) </w:t>
      </w:r>
      <w:r>
        <w:rPr>
          <w:rFonts w:hint="eastAsia" w:ascii="ＭＳ 明朝" w:hAnsi="ＭＳ 明朝" w:eastAsia="ＭＳ 明朝"/>
          <w:kern w:val="0"/>
          <w:sz w:val="22"/>
        </w:rPr>
        <w:t>有効な入札書を提示した者であって、予定価格の範囲内で最低の価格をもって入札をした者を落札者とする。</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default" w:ascii="ＭＳ 明朝" w:hAnsi="ＭＳ 明朝" w:eastAsia="ＭＳ 明朝"/>
          <w:kern w:val="0"/>
          <w:sz w:val="22"/>
        </w:rPr>
        <w:t>(</w:t>
      </w:r>
      <w:r>
        <w:rPr>
          <w:rFonts w:hint="eastAsia" w:ascii="ＭＳ 明朝" w:hAnsi="ＭＳ 明朝" w:eastAsia="ＭＳ 明朝"/>
          <w:kern w:val="0"/>
          <w:sz w:val="22"/>
        </w:rPr>
        <w:t>2</w:t>
      </w:r>
      <w:r>
        <w:rPr>
          <w:rFonts w:hint="default" w:ascii="ＭＳ 明朝" w:hAnsi="ＭＳ 明朝" w:eastAsia="ＭＳ 明朝"/>
          <w:kern w:val="0"/>
          <w:sz w:val="22"/>
        </w:rPr>
        <w:t xml:space="preserve">) </w:t>
      </w:r>
      <w:r>
        <w:rPr>
          <w:rFonts w:hint="eastAsia" w:ascii="ＭＳ 明朝" w:hAnsi="ＭＳ 明朝" w:eastAsia="ＭＳ 明朝"/>
          <w:kern w:val="0"/>
          <w:sz w:val="22"/>
        </w:rPr>
        <w:t xml:space="preserve"> </w:t>
      </w:r>
      <w:r>
        <w:rPr>
          <w:rFonts w:hint="eastAsia" w:ascii="ＭＳ 明朝" w:hAnsi="ＭＳ 明朝" w:eastAsia="ＭＳ 明朝"/>
          <w:kern w:val="0"/>
          <w:sz w:val="22"/>
        </w:rPr>
        <w:t>落札となるべき同価の入札をした者が２人以上あるときは、くじにより落札者を決定するものとする。</w:t>
      </w:r>
      <w:r>
        <w:rPr>
          <w:rFonts w:hint="default" w:ascii="ＭＳ 明朝" w:hAnsi="ＭＳ 明朝" w:eastAsia="ＭＳ 明朝"/>
          <w:kern w:val="0"/>
          <w:sz w:val="22"/>
        </w:rPr>
        <w:br w:type="textWrapping" w:clear="none"/>
      </w:r>
    </w:p>
    <w:p>
      <w:pPr>
        <w:pStyle w:val="0"/>
        <w:autoSpaceDE w:val="0"/>
        <w:autoSpaceDN w:val="0"/>
        <w:adjustRightInd w:val="0"/>
        <w:spacing w:line="350" w:lineRule="exact"/>
        <w:jc w:val="left"/>
        <w:rPr>
          <w:rFonts w:hint="default" w:ascii="ＭＳ 明朝" w:hAnsi="ＭＳ 明朝" w:eastAsia="ＭＳ 明朝"/>
          <w:b w:val="1"/>
          <w:kern w:val="0"/>
          <w:sz w:val="22"/>
        </w:rPr>
      </w:pPr>
      <w:r>
        <w:rPr>
          <w:rFonts w:hint="eastAsia" w:ascii="ＭＳ 明朝" w:hAnsi="ＭＳ 明朝" w:eastAsia="ＭＳ 明朝"/>
          <w:b w:val="1"/>
          <w:kern w:val="0"/>
          <w:sz w:val="22"/>
        </w:rPr>
        <w:t>８</w:t>
      </w:r>
      <w:r>
        <w:rPr>
          <w:rFonts w:hint="default" w:ascii="ＭＳ 明朝" w:hAnsi="ＭＳ 明朝" w:eastAsia="ＭＳ 明朝"/>
          <w:b w:val="1"/>
          <w:kern w:val="0"/>
          <w:sz w:val="22"/>
        </w:rPr>
        <w:t xml:space="preserve"> </w:t>
      </w:r>
      <w:r>
        <w:rPr>
          <w:rFonts w:hint="eastAsia" w:ascii="ＭＳ 明朝" w:hAnsi="ＭＳ 明朝" w:eastAsia="ＭＳ 明朝"/>
          <w:b w:val="1"/>
          <w:kern w:val="0"/>
          <w:sz w:val="22"/>
        </w:rPr>
        <w:t>その他</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w:t>
      </w:r>
      <w:r>
        <w:rPr>
          <w:rFonts w:hint="default" w:ascii="ＭＳ 明朝" w:hAnsi="ＭＳ 明朝" w:eastAsia="ＭＳ 明朝"/>
          <w:kern w:val="0"/>
          <w:sz w:val="22"/>
        </w:rPr>
        <w:t xml:space="preserve">1) </w:t>
      </w:r>
      <w:r>
        <w:rPr>
          <w:rFonts w:hint="eastAsia" w:ascii="ＭＳ 明朝" w:hAnsi="ＭＳ 明朝" w:eastAsia="ＭＳ 明朝"/>
          <w:kern w:val="0"/>
          <w:sz w:val="22"/>
        </w:rPr>
        <w:t>入札参加者又は落札者が本件供給に関して要した費用については、全て当該入札参加者又は落札者が負担するものとする。</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(2</w:t>
      </w:r>
      <w:r>
        <w:rPr>
          <w:rFonts w:hint="default" w:ascii="ＭＳ 明朝" w:hAnsi="ＭＳ 明朝" w:eastAsia="ＭＳ 明朝"/>
          <w:kern w:val="0"/>
          <w:sz w:val="22"/>
        </w:rPr>
        <w:t xml:space="preserve">) </w:t>
      </w:r>
      <w:r>
        <w:rPr>
          <w:rFonts w:hint="eastAsia" w:ascii="ＭＳ 明朝" w:hAnsi="ＭＳ 明朝" w:eastAsia="ＭＳ 明朝"/>
          <w:kern w:val="0"/>
          <w:sz w:val="22"/>
        </w:rPr>
        <w:t>この入札により取り交わす契約書は、その内容について町民等から公開の求めがあった場合においては、原則として公開するものとする。</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 xml:space="preserve">(3) </w:t>
      </w:r>
      <w:r>
        <w:rPr>
          <w:rFonts w:hint="eastAsia" w:ascii="ＭＳ 明朝" w:hAnsi="ＭＳ 明朝" w:eastAsia="ＭＳ 明朝"/>
          <w:kern w:val="0"/>
          <w:sz w:val="22"/>
        </w:rPr>
        <w:t>提出された申請書等は返却しないものとする。</w:t>
      </w:r>
    </w:p>
    <w:p>
      <w:pPr>
        <w:pStyle w:val="0"/>
        <w:autoSpaceDE w:val="0"/>
        <w:autoSpaceDN w:val="0"/>
        <w:adjustRightInd w:val="0"/>
        <w:spacing w:line="350" w:lineRule="exact"/>
        <w:ind w:left="430" w:leftChars="100" w:hanging="220" w:hangingChars="100"/>
        <w:jc w:val="left"/>
        <w:rPr>
          <w:rFonts w:hint="default" w:ascii="ＭＳ 明朝" w:hAnsi="ＭＳ 明朝" w:eastAsia="ＭＳ 明朝"/>
          <w:kern w:val="0"/>
          <w:sz w:val="22"/>
        </w:rPr>
      </w:pPr>
      <w:r>
        <w:rPr>
          <w:rFonts w:hint="eastAsia" w:ascii="ＭＳ 明朝" w:hAnsi="ＭＳ 明朝" w:eastAsia="ＭＳ 明朝"/>
          <w:kern w:val="0"/>
          <w:sz w:val="22"/>
        </w:rPr>
        <w:t>(4</w:t>
      </w:r>
      <w:r>
        <w:rPr>
          <w:rFonts w:hint="default" w:ascii="ＭＳ 明朝" w:hAnsi="ＭＳ 明朝" w:eastAsia="ＭＳ 明朝"/>
          <w:kern w:val="0"/>
          <w:sz w:val="22"/>
        </w:rPr>
        <w:t xml:space="preserve">) </w:t>
      </w:r>
      <w:r>
        <w:rPr>
          <w:rFonts w:hint="eastAsia" w:ascii="ＭＳ 明朝" w:hAnsi="ＭＳ 明朝" w:eastAsia="ＭＳ 明朝"/>
          <w:kern w:val="0"/>
          <w:sz w:val="22"/>
        </w:rPr>
        <w:t>入札結果（入札者名、入札金額等）については、開札日から</w:t>
      </w:r>
      <w:r>
        <w:rPr>
          <w:rFonts w:hint="eastAsia" w:ascii="ＭＳ 明朝" w:hAnsi="ＭＳ 明朝" w:eastAsia="ＭＳ 明朝"/>
          <w:kern w:val="0"/>
          <w:sz w:val="22"/>
        </w:rPr>
        <w:t>10</w:t>
      </w:r>
      <w:r>
        <w:rPr>
          <w:rFonts w:hint="eastAsia" w:ascii="ＭＳ 明朝" w:hAnsi="ＭＳ 明朝" w:eastAsia="ＭＳ 明朝"/>
          <w:kern w:val="0"/>
          <w:sz w:val="22"/>
        </w:rPr>
        <w:t>日以内に与那原</w:t>
      </w:r>
      <w:r>
        <w:rPr>
          <w:rFonts w:hint="default" w:ascii="ＭＳ 明朝" w:hAnsi="ＭＳ 明朝" w:eastAsia="ＭＳ 明朝"/>
          <w:kern w:val="0"/>
          <w:sz w:val="22"/>
        </w:rPr>
        <w:t>町</w:t>
      </w:r>
      <w:r>
        <w:rPr>
          <w:rFonts w:hint="eastAsia" w:ascii="ＭＳ 明朝" w:hAnsi="ＭＳ 明朝" w:eastAsia="ＭＳ 明朝"/>
          <w:kern w:val="0"/>
          <w:sz w:val="22"/>
        </w:rPr>
        <w:t>のホームページで公表する。</w:t>
      </w:r>
      <w:r>
        <w:rPr>
          <w:rFonts w:hint="default" w:ascii="ＭＳ 明朝" w:hAnsi="ＭＳ 明朝" w:eastAsia="ＭＳ 明朝"/>
          <w:kern w:val="0"/>
          <w:sz w:val="22"/>
        </w:rPr>
        <w:br w:type="textWrapping" w:clear="none"/>
      </w:r>
    </w:p>
    <w:p>
      <w:pPr>
        <w:pStyle w:val="0"/>
        <w:autoSpaceDE w:val="0"/>
        <w:autoSpaceDN w:val="0"/>
        <w:adjustRightInd w:val="0"/>
        <w:spacing w:line="350" w:lineRule="exact"/>
        <w:jc w:val="left"/>
        <w:rPr>
          <w:rFonts w:hint="default" w:ascii="ＭＳ 明朝" w:hAnsi="ＭＳ 明朝" w:eastAsia="ＭＳ 明朝"/>
          <w:b w:val="1"/>
          <w:kern w:val="0"/>
          <w:sz w:val="22"/>
        </w:rPr>
      </w:pPr>
      <w:r>
        <w:rPr>
          <w:rFonts w:hint="eastAsia" w:ascii="ＭＳ 明朝" w:hAnsi="ＭＳ 明朝" w:eastAsia="ＭＳ 明朝"/>
          <w:b w:val="1"/>
          <w:kern w:val="0"/>
          <w:sz w:val="22"/>
        </w:rPr>
        <w:t>９</w:t>
      </w:r>
      <w:r>
        <w:rPr>
          <w:rFonts w:hint="default" w:ascii="ＭＳ 明朝" w:hAnsi="ＭＳ 明朝" w:eastAsia="ＭＳ 明朝"/>
          <w:b w:val="1"/>
          <w:kern w:val="0"/>
          <w:sz w:val="22"/>
        </w:rPr>
        <w:t xml:space="preserve"> </w:t>
      </w:r>
      <w:r>
        <w:rPr>
          <w:rFonts w:hint="eastAsia" w:ascii="ＭＳ 明朝" w:hAnsi="ＭＳ 明朝" w:eastAsia="ＭＳ 明朝"/>
          <w:b w:val="1"/>
          <w:kern w:val="0"/>
          <w:sz w:val="22"/>
        </w:rPr>
        <w:t>入札に関する問い合わせ先</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eastAsia" w:ascii="ＭＳ 明朝" w:hAnsi="ＭＳ 明朝" w:eastAsia="ＭＳ 明朝"/>
          <w:kern w:val="0"/>
          <w:sz w:val="22"/>
        </w:rPr>
        <w:t>〒</w:t>
      </w:r>
      <w:r>
        <w:rPr>
          <w:rFonts w:hint="eastAsia" w:ascii="ＭＳ 明朝" w:hAnsi="ＭＳ 明朝" w:eastAsia="ＭＳ 明朝"/>
          <w:kern w:val="0"/>
          <w:sz w:val="22"/>
        </w:rPr>
        <w:t>901</w:t>
      </w:r>
      <w:r>
        <w:rPr>
          <w:rFonts w:hint="default" w:ascii="ＭＳ 明朝" w:hAnsi="ＭＳ 明朝" w:eastAsia="ＭＳ 明朝"/>
          <w:kern w:val="0"/>
          <w:sz w:val="22"/>
        </w:rPr>
        <w:t>-1</w:t>
      </w:r>
      <w:r>
        <w:rPr>
          <w:rFonts w:hint="eastAsia" w:ascii="ＭＳ 明朝" w:hAnsi="ＭＳ 明朝" w:eastAsia="ＭＳ 明朝"/>
          <w:kern w:val="0"/>
          <w:sz w:val="22"/>
        </w:rPr>
        <w:t>392</w:t>
      </w:r>
    </w:p>
    <w:p>
      <w:pPr>
        <w:pStyle w:val="0"/>
        <w:autoSpaceDE w:val="0"/>
        <w:autoSpaceDN w:val="0"/>
        <w:adjustRightInd w:val="0"/>
        <w:spacing w:line="350" w:lineRule="exact"/>
        <w:ind w:firstLine="220" w:firstLineChars="100"/>
        <w:jc w:val="left"/>
        <w:rPr>
          <w:rFonts w:hint="default" w:ascii="ＭＳ 明朝" w:hAnsi="ＭＳ 明朝" w:eastAsia="ＭＳ 明朝"/>
          <w:kern w:val="0"/>
          <w:sz w:val="22"/>
        </w:rPr>
      </w:pPr>
      <w:r>
        <w:rPr>
          <w:rFonts w:hint="default" w:ascii="ＭＳ 明朝" w:hAnsi="ＭＳ 明朝" w:eastAsia="ＭＳ 明朝"/>
          <w:kern w:val="0"/>
          <w:sz w:val="22"/>
        </w:rPr>
        <w:t xml:space="preserve"> </w:t>
      </w:r>
      <w:r>
        <w:rPr>
          <w:rFonts w:hint="eastAsia" w:ascii="ＭＳ 明朝" w:hAnsi="ＭＳ 明朝" w:eastAsia="ＭＳ 明朝"/>
          <w:kern w:val="0"/>
          <w:sz w:val="22"/>
        </w:rPr>
        <w:t>　沖縄県島尻郡</w:t>
      </w:r>
      <w:r>
        <w:rPr>
          <w:rFonts w:hint="default" w:ascii="ＭＳ 明朝" w:hAnsi="ＭＳ 明朝" w:eastAsia="ＭＳ 明朝"/>
          <w:kern w:val="0"/>
          <w:sz w:val="22"/>
        </w:rPr>
        <w:t>与那原町字上与那原</w:t>
      </w:r>
      <w:r>
        <w:rPr>
          <w:rFonts w:hint="eastAsia" w:ascii="ＭＳ 明朝" w:hAnsi="ＭＳ 明朝" w:eastAsia="ＭＳ 明朝"/>
          <w:kern w:val="0"/>
          <w:sz w:val="22"/>
        </w:rPr>
        <w:t>16</w:t>
      </w:r>
      <w:r>
        <w:rPr>
          <w:rFonts w:hint="eastAsia" w:ascii="ＭＳ 明朝" w:hAnsi="ＭＳ 明朝" w:eastAsia="ＭＳ 明朝"/>
          <w:kern w:val="0"/>
          <w:sz w:val="22"/>
        </w:rPr>
        <w:t>番地</w:t>
      </w:r>
    </w:p>
    <w:p>
      <w:pPr>
        <w:pStyle w:val="0"/>
        <w:autoSpaceDE w:val="0"/>
        <w:autoSpaceDN w:val="0"/>
        <w:adjustRightInd w:val="0"/>
        <w:spacing w:line="350" w:lineRule="exact"/>
        <w:ind w:firstLine="880" w:firstLineChars="400"/>
        <w:jc w:val="left"/>
        <w:rPr>
          <w:rFonts w:hint="default" w:ascii="ＭＳ 明朝" w:hAnsi="ＭＳ 明朝" w:eastAsia="ＭＳ 明朝"/>
          <w:kern w:val="0"/>
          <w:sz w:val="22"/>
        </w:rPr>
      </w:pPr>
      <w:r>
        <w:rPr>
          <w:rFonts w:hint="default" w:ascii="ＭＳ 明朝" w:hAnsi="ＭＳ 明朝" w:eastAsia="ＭＳ 明朝"/>
          <w:kern w:val="0"/>
          <w:sz w:val="22"/>
        </w:rPr>
        <w:t>与那原町</w:t>
      </w:r>
      <w:r>
        <w:rPr>
          <w:rFonts w:hint="eastAsia" w:ascii="ＭＳ 明朝" w:hAnsi="ＭＳ 明朝" w:eastAsia="ＭＳ 明朝"/>
          <w:kern w:val="0"/>
          <w:sz w:val="22"/>
        </w:rPr>
        <w:t>役場　福祉課　比嘉</w:t>
      </w:r>
    </w:p>
    <w:p>
      <w:pPr>
        <w:pStyle w:val="0"/>
        <w:autoSpaceDE w:val="0"/>
        <w:autoSpaceDN w:val="0"/>
        <w:adjustRightInd w:val="0"/>
        <w:spacing w:line="350" w:lineRule="exact"/>
        <w:ind w:firstLine="880" w:firstLineChars="400"/>
        <w:jc w:val="left"/>
        <w:rPr>
          <w:rFonts w:hint="default" w:ascii="ＭＳ 明朝" w:hAnsi="ＭＳ 明朝" w:eastAsia="ＭＳ 明朝"/>
          <w:kern w:val="0"/>
          <w:sz w:val="22"/>
        </w:rPr>
      </w:pPr>
      <w:r>
        <w:rPr>
          <w:rFonts w:hint="eastAsia" w:ascii="ＭＳ 明朝" w:hAnsi="ＭＳ 明朝" w:eastAsia="ＭＳ 明朝"/>
          <w:kern w:val="0"/>
          <w:sz w:val="22"/>
        </w:rPr>
        <w:t xml:space="preserve">TEL </w:t>
      </w:r>
      <w:r>
        <w:rPr>
          <w:rFonts w:hint="default" w:ascii="ＭＳ 明朝" w:hAnsi="ＭＳ 明朝" w:eastAsia="ＭＳ 明朝"/>
          <w:kern w:val="0"/>
          <w:sz w:val="22"/>
        </w:rPr>
        <w:t xml:space="preserve">098-945-1525 </w:t>
      </w:r>
      <w:r>
        <w:rPr>
          <w:rFonts w:hint="eastAsia" w:ascii="ＭＳ 明朝" w:hAnsi="ＭＳ 明朝" w:eastAsia="ＭＳ 明朝"/>
          <w:kern w:val="0"/>
          <w:sz w:val="22"/>
        </w:rPr>
        <w:t xml:space="preserve"> </w:t>
      </w:r>
      <w:r>
        <w:rPr>
          <w:rFonts w:hint="default" w:ascii="ＭＳ 明朝" w:hAnsi="ＭＳ 明朝" w:eastAsia="ＭＳ 明朝"/>
          <w:kern w:val="0"/>
          <w:sz w:val="22"/>
        </w:rPr>
        <w:t xml:space="preserve"> </w:t>
      </w:r>
      <w:r>
        <w:rPr>
          <w:rFonts w:hint="eastAsia" w:ascii="ＭＳ 明朝" w:hAnsi="ＭＳ 明朝" w:eastAsia="ＭＳ 明朝"/>
          <w:kern w:val="0"/>
          <w:sz w:val="22"/>
        </w:rPr>
        <w:t>FAX</w:t>
      </w:r>
      <w:r>
        <w:rPr>
          <w:rFonts w:hint="default" w:ascii="ＭＳ 明朝" w:hAnsi="ＭＳ 明朝" w:eastAsia="ＭＳ 明朝"/>
          <w:kern w:val="0"/>
          <w:sz w:val="22"/>
        </w:rPr>
        <w:t xml:space="preserve"> 098-9</w:t>
      </w:r>
      <w:r>
        <w:rPr>
          <w:rFonts w:hint="eastAsia" w:ascii="ＭＳ 明朝" w:hAnsi="ＭＳ 明朝" w:eastAsia="ＭＳ 明朝"/>
          <w:kern w:val="0"/>
          <w:sz w:val="22"/>
        </w:rPr>
        <w:t>4</w:t>
      </w:r>
      <w:r>
        <w:rPr>
          <w:rFonts w:hint="default" w:ascii="ＭＳ 明朝" w:hAnsi="ＭＳ 明朝" w:eastAsia="ＭＳ 明朝"/>
          <w:kern w:val="0"/>
          <w:sz w:val="22"/>
        </w:rPr>
        <w:t>6</w:t>
      </w:r>
      <w:r>
        <w:rPr>
          <w:rFonts w:hint="eastAsia" w:ascii="ＭＳ 明朝" w:hAnsi="ＭＳ 明朝" w:eastAsia="ＭＳ 明朝"/>
          <w:kern w:val="0"/>
          <w:sz w:val="22"/>
        </w:rPr>
        <w:t>-</w:t>
      </w:r>
      <w:r>
        <w:rPr>
          <w:rFonts w:hint="default" w:ascii="ＭＳ 明朝" w:hAnsi="ＭＳ 明朝" w:eastAsia="ＭＳ 明朝"/>
          <w:kern w:val="0"/>
          <w:sz w:val="22"/>
        </w:rPr>
        <w:t>4597</w:t>
      </w:r>
    </w:p>
    <w:p>
      <w:pPr>
        <w:pStyle w:val="0"/>
        <w:spacing w:line="350" w:lineRule="exact"/>
        <w:ind w:firstLine="880" w:firstLineChars="400"/>
        <w:rPr>
          <w:rFonts w:hint="default" w:ascii="ＭＳ 明朝" w:hAnsi="ＭＳ 明朝" w:eastAsia="ＭＳ 明朝"/>
          <w:sz w:val="22"/>
        </w:rPr>
      </w:pPr>
      <w:r>
        <w:rPr>
          <w:rFonts w:hint="eastAsia" w:ascii="ＭＳ 明朝" w:hAnsi="ＭＳ 明朝" w:eastAsia="ＭＳ 明朝"/>
          <w:kern w:val="0"/>
          <w:sz w:val="22"/>
        </w:rPr>
        <w:t>メール</w:t>
      </w:r>
      <w:r>
        <w:rPr>
          <w:rFonts w:hint="default" w:ascii="ＭＳ 明朝" w:hAnsi="ＭＳ 明朝" w:eastAsia="ＭＳ 明朝"/>
        </w:rPr>
        <w:t>fukushi</w:t>
      </w:r>
      <w:r>
        <w:rPr>
          <w:rFonts w:hint="default" w:ascii="ＭＳ 明朝" w:hAnsi="ＭＳ 明朝" w:eastAsia="ＭＳ 明朝"/>
          <w:kern w:val="0"/>
          <w:sz w:val="22"/>
        </w:rPr>
        <w:t>@town.yonabaru.</w:t>
      </w:r>
      <w:r>
        <w:rPr>
          <w:rFonts w:hint="eastAsia" w:ascii="ＭＳ 明朝" w:hAnsi="ＭＳ 明朝" w:eastAsia="ＭＳ 明朝"/>
          <w:kern w:val="0"/>
          <w:sz w:val="22"/>
        </w:rPr>
        <w:t>l</w:t>
      </w:r>
      <w:r>
        <w:rPr>
          <w:rFonts w:hint="default" w:ascii="ＭＳ 明朝" w:hAnsi="ＭＳ 明朝" w:eastAsia="ＭＳ 明朝"/>
          <w:kern w:val="0"/>
          <w:sz w:val="22"/>
        </w:rPr>
        <w:t>g.jp</w:t>
      </w:r>
    </w:p>
    <w:sectPr>
      <w:pgSz w:w="11906" w:h="16838"/>
      <w:pgMar w:top="1418" w:right="1418" w:bottom="1418" w:left="1418"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Generic0-Regular">
    <w:panose1 w:val="00000000000000000000"/>
    <w:charset w:val="80"/>
    <w:family w:val="auto"/>
    <w:notTrueType/>
    <w:pitch w:val="fixed"/>
    <w:sig w:usb0="00000000" w:usb1="00000000" w:usb2="00000000" w:usb3="00000000" w:csb0="00000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sz w:val="18"/>
    </w:rPr>
  </w:style>
  <w:style w:type="character" w:styleId="22">
    <w:name w:val="Hyperlink"/>
    <w:basedOn w:val="10"/>
    <w:next w:val="22"/>
    <w:link w:val="0"/>
    <w:uiPriority w:val="0"/>
    <w:rPr>
      <w:color w:val="0563C1" w:themeColor="hyperlink"/>
      <w:u w:val="single" w:color="auto"/>
    </w:rPr>
  </w:style>
  <w:style w:type="character" w:styleId="23" w:customStyle="1">
    <w:name w:val="Unresolved Mention"/>
    <w:basedOn w:val="10"/>
    <w:next w:val="23"/>
    <w:link w:val="0"/>
    <w:uiPriority w:val="0"/>
    <w:rPr>
      <w:color w:val="605E5C"/>
      <w:shd w:val="clear" w:color="auto" w:fill="E1DFDD"/>
    </w:rPr>
  </w:style>
  <w:style w:type="character" w:styleId="24">
    <w:name w:val="FollowedHyperlink"/>
    <w:basedOn w:val="10"/>
    <w:next w:val="24"/>
    <w:link w:val="0"/>
    <w:uiPriority w:val="0"/>
    <w:rPr>
      <w:color w:val="954F72" w:themeColor="followedHyperlink"/>
      <w:u w:val="single" w:color="auto"/>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411</TotalTime>
  <Pages>4</Pages>
  <Words>105</Words>
  <Characters>2894</Characters>
  <Application>JUST Note</Application>
  <Lines>130</Lines>
  <Paragraphs>86</Paragraphs>
  <CharactersWithSpaces>2981</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yonabaru312</dc:creator>
  <cp:lastModifiedBy>237takesi</cp:lastModifiedBy>
  <cp:lastPrinted>2026-05-13T00:15:28Z</cp:lastPrinted>
  <dcterms:created xsi:type="dcterms:W3CDTF">2024-07-24T01:05:00Z</dcterms:created>
  <dcterms:modified xsi:type="dcterms:W3CDTF">2026-05-11T01:14:38Z</dcterms:modified>
  <cp:revision>26</cp:revision>
</cp:coreProperties>
</file>